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 w:themeColor="background1"/>
  <w:body>
    <w:bookmarkStart w:id="0" w:name="_GoBack"/>
    <w:bookmarkEnd w:id="0"/>
    <w:p w:rsidR="00560932" w:rsidRPr="00955B02" w:rsidRDefault="00D563E2" w:rsidP="00560932">
      <w:pPr>
        <w:pStyle w:val="a4"/>
        <w:jc w:val="center"/>
        <w:rPr>
          <w:rFonts w:asciiTheme="majorHAnsi" w:hAnsiTheme="majorHAnsi"/>
          <w:rtl/>
        </w:rPr>
      </w:pPr>
      <w:r w:rsidRPr="00955B02">
        <w:rPr>
          <w:rFonts w:asciiTheme="majorHAnsi" w:hAnsiTheme="majorHAnsi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-422737</wp:posOffset>
                </wp:positionH>
                <wp:positionV relativeFrom="paragraph">
                  <wp:posOffset>-383936</wp:posOffset>
                </wp:positionV>
                <wp:extent cx="7134225" cy="7760525"/>
                <wp:effectExtent l="38100" t="38100" r="66675" b="50165"/>
                <wp:wrapNone/>
                <wp:docPr id="2" name="מלבן מעוגל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34225" cy="7760525"/>
                        </a:xfrm>
                        <a:prstGeom prst="roundRect">
                          <a:avLst/>
                        </a:prstGeom>
                        <a:noFill/>
                        <a:ln w="88900" cmpd="dbl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מלבן מעוגל 2" o:spid="_x0000_s1026" style="position:absolute;left:0;text-align:left;margin-left:-33.3pt;margin-top:-30.25pt;width:561.75pt;height:611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" filled="f" strokecolor="black [3213]" strokeweight="7pt">
                <v:stroke linestyle="thinThin"/>
              </v:roundrect>
            </w:pict>
          </mc:Fallback>
        </mc:AlternateContent>
      </w:r>
      <w:r w:rsidR="00560932" w:rsidRPr="00955B02">
        <w:rPr>
          <w:rFonts w:asciiTheme="majorHAnsi" w:hAnsiTheme="majorHAnsi"/>
          <w:noProof/>
          <w:sz w:val="32"/>
          <w:szCs w:val="32"/>
        </w:rPr>
        <w:drawing>
          <wp:inline distT="0" distB="0" distL="0" distR="0" wp14:anchorId="17916EB1" wp14:editId="415027E9">
            <wp:extent cx="1535430" cy="690245"/>
            <wp:effectExtent l="0" t="0" r="7620" b="0"/>
            <wp:docPr id="1" name="תמונה 1" descr="לוגו משרד התחבורה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לוגו משרד התחבורה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5430" cy="690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0932" w:rsidRPr="00955B02" w:rsidRDefault="00560932" w:rsidP="00560932">
      <w:pPr>
        <w:pStyle w:val="a4"/>
        <w:jc w:val="center"/>
        <w:rPr>
          <w:rFonts w:asciiTheme="majorHAnsi" w:hAnsiTheme="majorHAnsi" w:cs="David"/>
          <w:b/>
          <w:bCs/>
          <w:color w:val="002060"/>
          <w:sz w:val="28"/>
          <w:szCs w:val="28"/>
          <w:rtl/>
        </w:rPr>
      </w:pPr>
      <w:r w:rsidRPr="00955B02">
        <w:rPr>
          <w:rFonts w:asciiTheme="majorHAnsi" w:hAnsiTheme="majorHAnsi" w:cs="David"/>
          <w:b/>
          <w:bCs/>
          <w:color w:val="002060"/>
          <w:sz w:val="28"/>
          <w:szCs w:val="28"/>
          <w:rtl/>
        </w:rPr>
        <w:t>משרד התחבורה</w:t>
      </w:r>
    </w:p>
    <w:p w:rsidR="00560932" w:rsidRPr="00955B02" w:rsidRDefault="00560932" w:rsidP="00560932">
      <w:pPr>
        <w:pStyle w:val="a4"/>
        <w:jc w:val="center"/>
        <w:rPr>
          <w:rFonts w:asciiTheme="majorHAnsi" w:hAnsiTheme="majorHAnsi" w:cs="David"/>
          <w:b/>
          <w:bCs/>
          <w:color w:val="002060"/>
          <w:sz w:val="28"/>
          <w:szCs w:val="28"/>
          <w:rtl/>
        </w:rPr>
      </w:pPr>
      <w:r w:rsidRPr="00955B02">
        <w:rPr>
          <w:rFonts w:asciiTheme="majorHAnsi" w:hAnsiTheme="majorHAnsi" w:cs="David"/>
          <w:b/>
          <w:bCs/>
          <w:color w:val="002060"/>
          <w:sz w:val="28"/>
          <w:szCs w:val="28"/>
          <w:rtl/>
        </w:rPr>
        <w:t xml:space="preserve"> והבטיחות בדרכים</w:t>
      </w:r>
    </w:p>
    <w:p w:rsidR="00560932" w:rsidRPr="00955B02" w:rsidRDefault="00560932" w:rsidP="00560932">
      <w:pPr>
        <w:pStyle w:val="a4"/>
        <w:jc w:val="center"/>
        <w:rPr>
          <w:rFonts w:asciiTheme="majorHAnsi" w:hAnsiTheme="majorHAnsi" w:cs="David"/>
          <w:b/>
          <w:bCs/>
          <w:color w:val="002060"/>
          <w:sz w:val="28"/>
          <w:szCs w:val="28"/>
          <w:rtl/>
        </w:rPr>
      </w:pPr>
    </w:p>
    <w:p w:rsidR="009A1B3D" w:rsidRPr="00955B02" w:rsidRDefault="00F6189D" w:rsidP="00163DC7">
      <w:pPr>
        <w:spacing w:after="0" w:line="240" w:lineRule="auto"/>
        <w:jc w:val="center"/>
        <w:rPr>
          <w:rFonts w:asciiTheme="majorHAnsi" w:hAnsiTheme="majorHAnsi" w:cs="David"/>
          <w:b/>
          <w:bCs/>
          <w:color w:val="1F497D" w:themeColor="text2"/>
          <w:sz w:val="28"/>
          <w:szCs w:val="28"/>
          <w:u w:val="single"/>
          <w:rtl/>
        </w:rPr>
      </w:pPr>
      <w:r w:rsidRPr="00955B02">
        <w:rPr>
          <w:rFonts w:asciiTheme="majorHAnsi" w:hAnsiTheme="majorHAnsi" w:cs="David"/>
          <w:b/>
          <w:bCs/>
          <w:color w:val="1F497D" w:themeColor="text2"/>
          <w:sz w:val="28"/>
          <w:szCs w:val="28"/>
          <w:u w:val="single"/>
          <w:rtl/>
        </w:rPr>
        <w:t xml:space="preserve">מכרז </w:t>
      </w:r>
      <w:r w:rsidR="004B6231" w:rsidRPr="00955B02">
        <w:rPr>
          <w:rFonts w:asciiTheme="majorHAnsi" w:hAnsiTheme="majorHAnsi" w:cs="David"/>
          <w:b/>
          <w:bCs/>
          <w:color w:val="1F497D" w:themeColor="text2"/>
          <w:sz w:val="28"/>
          <w:szCs w:val="28"/>
          <w:u w:val="single"/>
          <w:rtl/>
        </w:rPr>
        <w:t xml:space="preserve">מספר </w:t>
      </w:r>
      <w:r w:rsidR="00163DC7" w:rsidRPr="00955B02">
        <w:rPr>
          <w:rFonts w:asciiTheme="majorHAnsi" w:hAnsiTheme="majorHAnsi" w:cs="David"/>
          <w:b/>
          <w:bCs/>
          <w:color w:val="1F497D" w:themeColor="text2"/>
          <w:sz w:val="28"/>
          <w:szCs w:val="28"/>
          <w:u w:val="single"/>
          <w:rtl/>
        </w:rPr>
        <w:t>11/17</w:t>
      </w:r>
      <w:r w:rsidR="004B6231" w:rsidRPr="00955B02">
        <w:rPr>
          <w:rFonts w:asciiTheme="majorHAnsi" w:hAnsiTheme="majorHAnsi" w:cs="David"/>
          <w:b/>
          <w:bCs/>
          <w:color w:val="1F497D" w:themeColor="text2"/>
          <w:sz w:val="28"/>
          <w:szCs w:val="28"/>
          <w:u w:val="single"/>
          <w:rtl/>
        </w:rPr>
        <w:t xml:space="preserve"> - </w:t>
      </w:r>
      <w:r w:rsidRPr="00955B02">
        <w:rPr>
          <w:rFonts w:asciiTheme="majorHAnsi" w:hAnsiTheme="majorHAnsi" w:cs="David"/>
          <w:b/>
          <w:bCs/>
          <w:color w:val="1F497D" w:themeColor="text2"/>
          <w:sz w:val="28"/>
          <w:szCs w:val="28"/>
          <w:u w:val="single"/>
          <w:rtl/>
        </w:rPr>
        <w:t xml:space="preserve">בחינת היתכנות להקמת אי מלאכותי לשדה תעופה ולשימושים </w:t>
      </w:r>
      <w:r w:rsidR="001879F5" w:rsidRPr="00955B02">
        <w:rPr>
          <w:rFonts w:asciiTheme="majorHAnsi" w:hAnsiTheme="majorHAnsi" w:cs="David"/>
          <w:b/>
          <w:bCs/>
          <w:color w:val="1F497D" w:themeColor="text2"/>
          <w:sz w:val="28"/>
          <w:szCs w:val="28"/>
          <w:u w:val="single"/>
          <w:rtl/>
        </w:rPr>
        <w:t>נוספים</w:t>
      </w:r>
      <w:r w:rsidR="009A1B3D" w:rsidRPr="00955B02">
        <w:rPr>
          <w:rFonts w:asciiTheme="majorHAnsi" w:hAnsiTheme="majorHAnsi" w:cs="David"/>
          <w:b/>
          <w:bCs/>
          <w:color w:val="1F497D" w:themeColor="text2"/>
          <w:sz w:val="28"/>
          <w:szCs w:val="28"/>
          <w:u w:val="single"/>
          <w:rtl/>
        </w:rPr>
        <w:t xml:space="preserve"> </w:t>
      </w:r>
    </w:p>
    <w:p w:rsidR="00AA4F59" w:rsidRPr="00955B02" w:rsidRDefault="009A1B3D" w:rsidP="0070398D">
      <w:pPr>
        <w:spacing w:after="0" w:line="240" w:lineRule="auto"/>
        <w:jc w:val="center"/>
        <w:rPr>
          <w:rFonts w:asciiTheme="majorHAnsi" w:hAnsiTheme="majorHAnsi" w:cs="David"/>
          <w:b/>
          <w:bCs/>
          <w:color w:val="1F497D" w:themeColor="text2"/>
          <w:sz w:val="26"/>
          <w:szCs w:val="26"/>
          <w:u w:val="single"/>
          <w:rtl/>
        </w:rPr>
      </w:pPr>
      <w:r w:rsidRPr="00955B02">
        <w:rPr>
          <w:rFonts w:asciiTheme="majorHAnsi" w:hAnsiTheme="majorHAnsi" w:cs="David"/>
          <w:b/>
          <w:bCs/>
          <w:color w:val="1F497D" w:themeColor="text2"/>
          <w:sz w:val="26"/>
          <w:szCs w:val="26"/>
          <w:u w:val="single"/>
          <w:rtl/>
        </w:rPr>
        <w:t>שלב מיון מוקדם</w:t>
      </w:r>
    </w:p>
    <w:p w:rsidR="007F291B" w:rsidRPr="00955B02" w:rsidRDefault="00811280" w:rsidP="00955B02">
      <w:pPr>
        <w:tabs>
          <w:tab w:val="left" w:pos="1587"/>
        </w:tabs>
        <w:spacing w:after="0" w:line="300" w:lineRule="auto"/>
        <w:jc w:val="both"/>
        <w:rPr>
          <w:rFonts w:asciiTheme="majorHAnsi" w:hAnsiTheme="majorHAnsi" w:cs="David"/>
          <w:sz w:val="18"/>
          <w:szCs w:val="18"/>
        </w:rPr>
      </w:pPr>
      <w:r w:rsidRPr="00955B02">
        <w:rPr>
          <w:rFonts w:asciiTheme="majorHAnsi" w:hAnsiTheme="majorHAnsi" w:cs="David"/>
          <w:sz w:val="18"/>
          <w:szCs w:val="18"/>
          <w:rtl/>
        </w:rPr>
        <w:t>ועדת המכרזים ב</w:t>
      </w:r>
      <w:r w:rsidR="007A09C6" w:rsidRPr="00955B02">
        <w:rPr>
          <w:rFonts w:asciiTheme="majorHAnsi" w:hAnsiTheme="majorHAnsi" w:cs="David"/>
          <w:sz w:val="18"/>
          <w:szCs w:val="18"/>
          <w:rtl/>
        </w:rPr>
        <w:t>משרד התחבורה והבטיחות בדרכים פונה בזאת לקבלת הצעות ל</w:t>
      </w:r>
      <w:r w:rsidR="007F291B" w:rsidRPr="00955B02">
        <w:rPr>
          <w:rFonts w:asciiTheme="majorHAnsi" w:hAnsiTheme="majorHAnsi" w:cs="David"/>
          <w:sz w:val="18"/>
          <w:szCs w:val="18"/>
          <w:rtl/>
        </w:rPr>
        <w:t xml:space="preserve">השתתפות בהליך מיון מוקדם </w:t>
      </w:r>
      <w:r w:rsidR="009A1B3D" w:rsidRPr="00955B02">
        <w:rPr>
          <w:rFonts w:asciiTheme="majorHAnsi" w:hAnsiTheme="majorHAnsi" w:cs="David"/>
          <w:sz w:val="18"/>
          <w:szCs w:val="18"/>
          <w:rtl/>
        </w:rPr>
        <w:t>(</w:t>
      </w:r>
      <w:r w:rsidR="009A1B3D" w:rsidRPr="00955B02">
        <w:rPr>
          <w:rFonts w:asciiTheme="majorHAnsi" w:hAnsiTheme="majorHAnsi" w:cs="David"/>
          <w:sz w:val="18"/>
          <w:szCs w:val="18"/>
        </w:rPr>
        <w:t>Pre-Qualification</w:t>
      </w:r>
      <w:r w:rsidR="009A1B3D" w:rsidRPr="00955B02">
        <w:rPr>
          <w:rFonts w:asciiTheme="majorHAnsi" w:hAnsiTheme="majorHAnsi" w:cs="David"/>
          <w:sz w:val="18"/>
          <w:szCs w:val="18"/>
          <w:rtl/>
        </w:rPr>
        <w:t xml:space="preserve">) </w:t>
      </w:r>
      <w:r w:rsidR="007F291B" w:rsidRPr="00955B02">
        <w:rPr>
          <w:rFonts w:asciiTheme="majorHAnsi" w:hAnsiTheme="majorHAnsi" w:cs="David"/>
          <w:sz w:val="18"/>
          <w:szCs w:val="18"/>
          <w:rtl/>
        </w:rPr>
        <w:t>ל</w:t>
      </w:r>
      <w:r w:rsidR="007A09C6" w:rsidRPr="00955B02">
        <w:rPr>
          <w:rFonts w:asciiTheme="majorHAnsi" w:hAnsiTheme="majorHAnsi" w:cs="David"/>
          <w:sz w:val="18"/>
          <w:szCs w:val="18"/>
          <w:rtl/>
        </w:rPr>
        <w:t xml:space="preserve">מכרז </w:t>
      </w:r>
      <w:r w:rsidR="009A1B3D" w:rsidRPr="00955B02">
        <w:rPr>
          <w:rFonts w:asciiTheme="majorHAnsi" w:hAnsiTheme="majorHAnsi" w:cs="David"/>
          <w:sz w:val="18"/>
          <w:szCs w:val="18"/>
          <w:rtl/>
        </w:rPr>
        <w:t xml:space="preserve">לשירותי ייעוץ ותכנון </w:t>
      </w:r>
      <w:r w:rsidR="007A09C6" w:rsidRPr="00955B02">
        <w:rPr>
          <w:rFonts w:asciiTheme="majorHAnsi" w:hAnsiTheme="majorHAnsi" w:cs="David"/>
          <w:sz w:val="18"/>
          <w:szCs w:val="18"/>
          <w:rtl/>
        </w:rPr>
        <w:t>לבחינת היתכנות להקמת אי מלאכותי ועליו שדה תעופה ושימושים נוספים (להלן "השירותים").</w:t>
      </w:r>
      <w:r w:rsidR="007F291B" w:rsidRPr="00955B02">
        <w:rPr>
          <w:rFonts w:asciiTheme="majorHAnsi" w:hAnsiTheme="majorHAnsi" w:cs="David"/>
          <w:sz w:val="18"/>
          <w:szCs w:val="18"/>
          <w:rtl/>
        </w:rPr>
        <w:t xml:space="preserve"> </w:t>
      </w:r>
    </w:p>
    <w:p w:rsidR="007F291B" w:rsidRPr="00955B02" w:rsidRDefault="007F291B" w:rsidP="00560932">
      <w:pPr>
        <w:tabs>
          <w:tab w:val="left" w:pos="1587"/>
        </w:tabs>
        <w:spacing w:after="0" w:line="300" w:lineRule="auto"/>
        <w:jc w:val="both"/>
        <w:rPr>
          <w:rFonts w:asciiTheme="majorHAnsi" w:hAnsiTheme="majorHAnsi" w:cs="David"/>
          <w:sz w:val="18"/>
          <w:szCs w:val="18"/>
          <w:rtl/>
        </w:rPr>
      </w:pPr>
      <w:r w:rsidRPr="00955B02">
        <w:rPr>
          <w:rFonts w:asciiTheme="majorHAnsi" w:hAnsiTheme="majorHAnsi" w:cs="David"/>
          <w:sz w:val="18"/>
          <w:szCs w:val="18"/>
          <w:rtl/>
        </w:rPr>
        <w:t>ה</w:t>
      </w:r>
      <w:r w:rsidR="009A1B3D" w:rsidRPr="00955B02">
        <w:rPr>
          <w:rFonts w:asciiTheme="majorHAnsi" w:hAnsiTheme="majorHAnsi" w:cs="David"/>
          <w:sz w:val="18"/>
          <w:szCs w:val="18"/>
          <w:rtl/>
        </w:rPr>
        <w:t>שירות</w:t>
      </w:r>
      <w:r w:rsidR="00560932" w:rsidRPr="00955B02">
        <w:rPr>
          <w:rFonts w:asciiTheme="majorHAnsi" w:hAnsiTheme="majorHAnsi" w:cs="David"/>
          <w:sz w:val="18"/>
          <w:szCs w:val="18"/>
          <w:rtl/>
        </w:rPr>
        <w:t>ים</w:t>
      </w:r>
      <w:r w:rsidR="009A1B3D" w:rsidRPr="00955B02">
        <w:rPr>
          <w:rFonts w:asciiTheme="majorHAnsi" w:hAnsiTheme="majorHAnsi" w:cs="David"/>
          <w:sz w:val="18"/>
          <w:szCs w:val="18"/>
          <w:rtl/>
        </w:rPr>
        <w:t xml:space="preserve"> כולל</w:t>
      </w:r>
      <w:r w:rsidR="00560932" w:rsidRPr="00955B02">
        <w:rPr>
          <w:rFonts w:asciiTheme="majorHAnsi" w:hAnsiTheme="majorHAnsi" w:cs="David"/>
          <w:sz w:val="18"/>
          <w:szCs w:val="18"/>
          <w:rtl/>
        </w:rPr>
        <w:t>ים</w:t>
      </w:r>
      <w:r w:rsidR="009A1B3D" w:rsidRPr="00955B02">
        <w:rPr>
          <w:rFonts w:asciiTheme="majorHAnsi" w:hAnsiTheme="majorHAnsi" w:cs="David"/>
          <w:sz w:val="18"/>
          <w:szCs w:val="18"/>
          <w:rtl/>
        </w:rPr>
        <w:t xml:space="preserve"> </w:t>
      </w:r>
      <w:r w:rsidRPr="00955B02">
        <w:rPr>
          <w:rFonts w:asciiTheme="majorHAnsi" w:hAnsiTheme="majorHAnsi" w:cs="David"/>
          <w:sz w:val="18"/>
          <w:szCs w:val="18"/>
          <w:rtl/>
        </w:rPr>
        <w:t xml:space="preserve">בחינת היתכנות להקמת אי מלאכותי לחופי הים התיכון של ישראל ועליו שדה תעופה ושימושים נוספים והצעה של עד </w:t>
      </w:r>
      <w:r w:rsidR="009A1B3D" w:rsidRPr="00955B02">
        <w:rPr>
          <w:rFonts w:asciiTheme="majorHAnsi" w:hAnsiTheme="majorHAnsi" w:cs="David"/>
          <w:sz w:val="18"/>
          <w:szCs w:val="18"/>
          <w:rtl/>
        </w:rPr>
        <w:t>שלוש</w:t>
      </w:r>
      <w:r w:rsidRPr="00955B02">
        <w:rPr>
          <w:rFonts w:asciiTheme="majorHAnsi" w:hAnsiTheme="majorHAnsi" w:cs="David"/>
          <w:sz w:val="18"/>
          <w:szCs w:val="18"/>
          <w:rtl/>
        </w:rPr>
        <w:t xml:space="preserve"> חלופות, בהתאם למיקום גיאוגרפי, </w:t>
      </w:r>
      <w:r w:rsidR="009A1B3D" w:rsidRPr="00955B02">
        <w:rPr>
          <w:rFonts w:asciiTheme="majorHAnsi" w:hAnsiTheme="majorHAnsi" w:cs="David"/>
          <w:sz w:val="18"/>
          <w:szCs w:val="18"/>
          <w:rtl/>
        </w:rPr>
        <w:t xml:space="preserve">לשיטות בניה </w:t>
      </w:r>
      <w:r w:rsidRPr="00955B02">
        <w:rPr>
          <w:rFonts w:asciiTheme="majorHAnsi" w:hAnsiTheme="majorHAnsi" w:cs="David"/>
          <w:sz w:val="18"/>
          <w:szCs w:val="18"/>
          <w:rtl/>
        </w:rPr>
        <w:t>ו</w:t>
      </w:r>
      <w:r w:rsidR="009A1B3D" w:rsidRPr="00955B02">
        <w:rPr>
          <w:rFonts w:asciiTheme="majorHAnsi" w:hAnsiTheme="majorHAnsi" w:cs="David"/>
          <w:sz w:val="18"/>
          <w:szCs w:val="18"/>
          <w:rtl/>
        </w:rPr>
        <w:t>ל</w:t>
      </w:r>
      <w:r w:rsidRPr="00955B02">
        <w:rPr>
          <w:rFonts w:asciiTheme="majorHAnsi" w:hAnsiTheme="majorHAnsi" w:cs="David"/>
          <w:sz w:val="18"/>
          <w:szCs w:val="18"/>
          <w:rtl/>
        </w:rPr>
        <w:t xml:space="preserve">רמות שונות של ביקוש והיצע. </w:t>
      </w:r>
      <w:r w:rsidR="00FC2AD8" w:rsidRPr="00955B02">
        <w:rPr>
          <w:rFonts w:asciiTheme="majorHAnsi" w:hAnsiTheme="majorHAnsi" w:cs="David"/>
          <w:sz w:val="18"/>
          <w:szCs w:val="18"/>
          <w:rtl/>
        </w:rPr>
        <w:t xml:space="preserve">בחינת ההיתכנות תכלול בין היתר התייחסות להיבטים כלכליים, הנדסיים, </w:t>
      </w:r>
      <w:r w:rsidR="00560932" w:rsidRPr="00955B02">
        <w:rPr>
          <w:rFonts w:asciiTheme="majorHAnsi" w:hAnsiTheme="majorHAnsi" w:cs="David"/>
          <w:sz w:val="18"/>
          <w:szCs w:val="18"/>
          <w:rtl/>
        </w:rPr>
        <w:t xml:space="preserve">תחבורתיים, </w:t>
      </w:r>
      <w:r w:rsidR="00FC2AD8" w:rsidRPr="00955B02">
        <w:rPr>
          <w:rFonts w:asciiTheme="majorHAnsi" w:hAnsiTheme="majorHAnsi" w:cs="David"/>
          <w:sz w:val="18"/>
          <w:szCs w:val="18"/>
          <w:rtl/>
        </w:rPr>
        <w:t xml:space="preserve">סביבתיים, </w:t>
      </w:r>
      <w:r w:rsidR="00CD5FFE" w:rsidRPr="00955B02">
        <w:rPr>
          <w:rFonts w:asciiTheme="majorHAnsi" w:hAnsiTheme="majorHAnsi" w:cs="David"/>
          <w:sz w:val="18"/>
          <w:szCs w:val="18"/>
          <w:rtl/>
        </w:rPr>
        <w:t>גיאוגרפיים</w:t>
      </w:r>
      <w:r w:rsidR="004D74CE" w:rsidRPr="00955B02">
        <w:rPr>
          <w:rFonts w:asciiTheme="majorHAnsi" w:hAnsiTheme="majorHAnsi" w:cs="David"/>
          <w:sz w:val="18"/>
          <w:szCs w:val="18"/>
          <w:rtl/>
        </w:rPr>
        <w:t>,</w:t>
      </w:r>
      <w:r w:rsidR="00CD5FFE" w:rsidRPr="00955B02">
        <w:rPr>
          <w:rFonts w:asciiTheme="majorHAnsi" w:hAnsiTheme="majorHAnsi" w:cs="David"/>
          <w:sz w:val="18"/>
          <w:szCs w:val="18"/>
          <w:rtl/>
        </w:rPr>
        <w:t xml:space="preserve"> </w:t>
      </w:r>
      <w:proofErr w:type="spellStart"/>
      <w:r w:rsidR="00FC2AD8" w:rsidRPr="00955B02">
        <w:rPr>
          <w:rFonts w:asciiTheme="majorHAnsi" w:hAnsiTheme="majorHAnsi" w:cs="David"/>
          <w:sz w:val="18"/>
          <w:szCs w:val="18"/>
          <w:rtl/>
        </w:rPr>
        <w:t>תעופתיים</w:t>
      </w:r>
      <w:proofErr w:type="spellEnd"/>
      <w:r w:rsidR="00FC2AD8" w:rsidRPr="00955B02">
        <w:rPr>
          <w:rFonts w:asciiTheme="majorHAnsi" w:hAnsiTheme="majorHAnsi" w:cs="David"/>
          <w:sz w:val="18"/>
          <w:szCs w:val="18"/>
          <w:rtl/>
        </w:rPr>
        <w:t xml:space="preserve"> וימיים. אם </w:t>
      </w:r>
      <w:r w:rsidRPr="00955B02">
        <w:rPr>
          <w:rFonts w:asciiTheme="majorHAnsi" w:hAnsiTheme="majorHAnsi" w:cs="David"/>
          <w:sz w:val="18"/>
          <w:szCs w:val="18"/>
          <w:rtl/>
        </w:rPr>
        <w:t xml:space="preserve">תימצא היתכנות להקמת האי המלאכותי, </w:t>
      </w:r>
      <w:r w:rsidR="00FC2AD8" w:rsidRPr="00955B02">
        <w:rPr>
          <w:rFonts w:asciiTheme="majorHAnsi" w:hAnsiTheme="majorHAnsi" w:cs="David"/>
          <w:sz w:val="18"/>
          <w:szCs w:val="18"/>
          <w:rtl/>
        </w:rPr>
        <w:t xml:space="preserve">יידרש </w:t>
      </w:r>
      <w:r w:rsidRPr="00955B02">
        <w:rPr>
          <w:rFonts w:asciiTheme="majorHAnsi" w:hAnsiTheme="majorHAnsi" w:cs="David"/>
          <w:sz w:val="18"/>
          <w:szCs w:val="18"/>
          <w:rtl/>
        </w:rPr>
        <w:t>ה</w:t>
      </w:r>
      <w:r w:rsidR="009A1B3D" w:rsidRPr="00955B02">
        <w:rPr>
          <w:rFonts w:asciiTheme="majorHAnsi" w:hAnsiTheme="majorHAnsi" w:cs="David"/>
          <w:sz w:val="18"/>
          <w:szCs w:val="18"/>
          <w:rtl/>
        </w:rPr>
        <w:t>יועץ</w:t>
      </w:r>
      <w:r w:rsidRPr="00955B02">
        <w:rPr>
          <w:rFonts w:asciiTheme="majorHAnsi" w:hAnsiTheme="majorHAnsi" w:cs="David"/>
          <w:sz w:val="18"/>
          <w:szCs w:val="18"/>
          <w:rtl/>
        </w:rPr>
        <w:t xml:space="preserve"> </w:t>
      </w:r>
      <w:r w:rsidR="00FC2AD8" w:rsidRPr="00955B02">
        <w:rPr>
          <w:rFonts w:asciiTheme="majorHAnsi" w:hAnsiTheme="majorHAnsi" w:cs="David"/>
          <w:sz w:val="18"/>
          <w:szCs w:val="18"/>
          <w:rtl/>
        </w:rPr>
        <w:t xml:space="preserve">להגיש </w:t>
      </w:r>
      <w:r w:rsidRPr="00955B02">
        <w:rPr>
          <w:rFonts w:asciiTheme="majorHAnsi" w:hAnsiTheme="majorHAnsi" w:cs="David"/>
          <w:sz w:val="18"/>
          <w:szCs w:val="18"/>
          <w:rtl/>
        </w:rPr>
        <w:t>תכניות לרשויות התכנון ברמת תכנון ארצית</w:t>
      </w:r>
      <w:r w:rsidR="00FC2AD8" w:rsidRPr="00955B02">
        <w:rPr>
          <w:rFonts w:asciiTheme="majorHAnsi" w:hAnsiTheme="majorHAnsi" w:cs="David"/>
          <w:sz w:val="18"/>
          <w:szCs w:val="18"/>
          <w:rtl/>
        </w:rPr>
        <w:t xml:space="preserve"> על בסיס ממצאיו</w:t>
      </w:r>
      <w:r w:rsidR="00560932" w:rsidRPr="00955B02">
        <w:rPr>
          <w:rFonts w:asciiTheme="majorHAnsi" w:hAnsiTheme="majorHAnsi" w:cs="David"/>
          <w:sz w:val="18"/>
          <w:szCs w:val="18"/>
          <w:rtl/>
        </w:rPr>
        <w:t>.</w:t>
      </w:r>
    </w:p>
    <w:p w:rsidR="007F291B" w:rsidRPr="00955B02" w:rsidRDefault="007F291B" w:rsidP="00560932">
      <w:pPr>
        <w:pStyle w:val="a3"/>
        <w:numPr>
          <w:ilvl w:val="0"/>
          <w:numId w:val="11"/>
        </w:numPr>
        <w:tabs>
          <w:tab w:val="left" w:pos="1587"/>
        </w:tabs>
        <w:spacing w:after="0" w:line="300" w:lineRule="auto"/>
        <w:jc w:val="both"/>
        <w:rPr>
          <w:rFonts w:asciiTheme="majorHAnsi" w:hAnsiTheme="majorHAnsi" w:cs="David"/>
          <w:b/>
          <w:bCs/>
          <w:sz w:val="18"/>
          <w:szCs w:val="18"/>
        </w:rPr>
      </w:pPr>
      <w:r w:rsidRPr="00955B02">
        <w:rPr>
          <w:rFonts w:asciiTheme="majorHAnsi" w:hAnsiTheme="majorHAnsi" w:cs="David"/>
          <w:b/>
          <w:bCs/>
          <w:sz w:val="18"/>
          <w:szCs w:val="18"/>
          <w:rtl/>
        </w:rPr>
        <w:t>הליך הבחירה</w:t>
      </w:r>
    </w:p>
    <w:p w:rsidR="007F291B" w:rsidRPr="00955B02" w:rsidRDefault="007F291B" w:rsidP="00811280">
      <w:pPr>
        <w:pStyle w:val="a3"/>
        <w:tabs>
          <w:tab w:val="left" w:pos="1587"/>
        </w:tabs>
        <w:spacing w:after="0" w:line="300" w:lineRule="auto"/>
        <w:ind w:left="360"/>
        <w:jc w:val="both"/>
        <w:rPr>
          <w:rFonts w:asciiTheme="majorHAnsi" w:hAnsiTheme="majorHAnsi" w:cs="David"/>
          <w:sz w:val="18"/>
          <w:szCs w:val="18"/>
          <w:rtl/>
        </w:rPr>
      </w:pPr>
      <w:r w:rsidRPr="00955B02">
        <w:rPr>
          <w:rFonts w:asciiTheme="majorHAnsi" w:hAnsiTheme="majorHAnsi" w:cs="David"/>
          <w:sz w:val="18"/>
          <w:szCs w:val="18"/>
          <w:rtl/>
        </w:rPr>
        <w:t>ההליך התחרותי ייערך בשני שלבים</w:t>
      </w:r>
      <w:r w:rsidR="002111DD" w:rsidRPr="00955B02">
        <w:rPr>
          <w:rFonts w:asciiTheme="majorHAnsi" w:hAnsiTheme="majorHAnsi" w:cs="David"/>
          <w:sz w:val="18"/>
          <w:szCs w:val="18"/>
          <w:rtl/>
        </w:rPr>
        <w:t>,</w:t>
      </w:r>
      <w:r w:rsidRPr="00955B02">
        <w:rPr>
          <w:rFonts w:asciiTheme="majorHAnsi" w:hAnsiTheme="majorHAnsi" w:cs="David"/>
          <w:sz w:val="18"/>
          <w:szCs w:val="18"/>
          <w:rtl/>
        </w:rPr>
        <w:t xml:space="preserve"> שלב זה למיון מוקדם של המתמודדים</w:t>
      </w:r>
      <w:r w:rsidR="002111DD" w:rsidRPr="00955B02">
        <w:rPr>
          <w:rFonts w:asciiTheme="majorHAnsi" w:hAnsiTheme="majorHAnsi" w:cs="David"/>
          <w:sz w:val="18"/>
          <w:szCs w:val="18"/>
          <w:rtl/>
        </w:rPr>
        <w:t>,</w:t>
      </w:r>
      <w:r w:rsidRPr="00955B02">
        <w:rPr>
          <w:rFonts w:asciiTheme="majorHAnsi" w:hAnsiTheme="majorHAnsi" w:cs="David"/>
          <w:sz w:val="18"/>
          <w:szCs w:val="18"/>
          <w:rtl/>
        </w:rPr>
        <w:t xml:space="preserve"> ושלב בחירת הזוכה </w:t>
      </w:r>
      <w:r w:rsidR="002111DD" w:rsidRPr="00955B02">
        <w:rPr>
          <w:rFonts w:asciiTheme="majorHAnsi" w:hAnsiTheme="majorHAnsi" w:cs="David"/>
          <w:sz w:val="18"/>
          <w:szCs w:val="18"/>
          <w:rtl/>
        </w:rPr>
        <w:t xml:space="preserve">למתן </w:t>
      </w:r>
      <w:r w:rsidRPr="00955B02">
        <w:rPr>
          <w:rFonts w:asciiTheme="majorHAnsi" w:hAnsiTheme="majorHAnsi" w:cs="David"/>
          <w:sz w:val="18"/>
          <w:szCs w:val="18"/>
          <w:rtl/>
        </w:rPr>
        <w:t xml:space="preserve">השירותים, </w:t>
      </w:r>
      <w:r w:rsidR="002111DD" w:rsidRPr="00955B02">
        <w:rPr>
          <w:rFonts w:asciiTheme="majorHAnsi" w:hAnsiTheme="majorHAnsi" w:cs="David"/>
          <w:sz w:val="18"/>
          <w:szCs w:val="18"/>
          <w:rtl/>
        </w:rPr>
        <w:t>ו</w:t>
      </w:r>
      <w:r w:rsidRPr="00955B02">
        <w:rPr>
          <w:rFonts w:asciiTheme="majorHAnsi" w:hAnsiTheme="majorHAnsi" w:cs="David"/>
          <w:sz w:val="18"/>
          <w:szCs w:val="18"/>
          <w:rtl/>
        </w:rPr>
        <w:t>בו רשאים להשתתף רק המציעים שהוכרזו כמתמודדים מתאימים בהליך המיון המוקדם.</w:t>
      </w:r>
    </w:p>
    <w:p w:rsidR="00F02447" w:rsidRPr="00955B02" w:rsidRDefault="00F02447" w:rsidP="00560932">
      <w:pPr>
        <w:pStyle w:val="a3"/>
        <w:numPr>
          <w:ilvl w:val="0"/>
          <w:numId w:val="11"/>
        </w:numPr>
        <w:tabs>
          <w:tab w:val="left" w:pos="1587"/>
        </w:tabs>
        <w:spacing w:after="0" w:line="300" w:lineRule="auto"/>
        <w:jc w:val="both"/>
        <w:rPr>
          <w:rFonts w:asciiTheme="majorHAnsi" w:hAnsiTheme="majorHAnsi" w:cs="David"/>
          <w:b/>
          <w:bCs/>
          <w:sz w:val="18"/>
          <w:szCs w:val="18"/>
          <w:rtl/>
        </w:rPr>
      </w:pPr>
      <w:r w:rsidRPr="00955B02">
        <w:rPr>
          <w:rFonts w:asciiTheme="majorHAnsi" w:hAnsiTheme="majorHAnsi" w:cs="David"/>
          <w:b/>
          <w:bCs/>
          <w:sz w:val="18"/>
          <w:szCs w:val="18"/>
          <w:rtl/>
        </w:rPr>
        <w:t>תנאי הסף במיון המוקדם</w:t>
      </w:r>
    </w:p>
    <w:p w:rsidR="00F02447" w:rsidRPr="00955B02" w:rsidRDefault="00F02447" w:rsidP="00955B02">
      <w:pPr>
        <w:pStyle w:val="a3"/>
        <w:tabs>
          <w:tab w:val="left" w:pos="1587"/>
        </w:tabs>
        <w:spacing w:after="0" w:line="300" w:lineRule="auto"/>
        <w:ind w:left="360"/>
        <w:jc w:val="both"/>
        <w:rPr>
          <w:rFonts w:asciiTheme="majorHAnsi" w:hAnsiTheme="majorHAnsi" w:cs="David"/>
          <w:sz w:val="18"/>
          <w:szCs w:val="18"/>
          <w:rtl/>
        </w:rPr>
      </w:pPr>
      <w:r w:rsidRPr="00955B02">
        <w:rPr>
          <w:rFonts w:asciiTheme="majorHAnsi" w:hAnsiTheme="majorHAnsi" w:cs="David"/>
          <w:sz w:val="18"/>
          <w:szCs w:val="18"/>
          <w:rtl/>
        </w:rPr>
        <w:t>התנאים המוקדמים להשתתפות בהליך המיון המוקדם כוללים את התנאים הבאים (פירוט תנאי הסף, הדרישות ואופן הוכחתם מופיעים במלואם במסמ</w:t>
      </w:r>
      <w:r w:rsidR="00955B02">
        <w:rPr>
          <w:rFonts w:asciiTheme="majorHAnsi" w:hAnsiTheme="majorHAnsi" w:cs="David" w:hint="cs"/>
          <w:sz w:val="18"/>
          <w:szCs w:val="18"/>
          <w:rtl/>
        </w:rPr>
        <w:t>ך ההזמנה ל</w:t>
      </w:r>
      <w:r w:rsidRPr="00955B02">
        <w:rPr>
          <w:rFonts w:asciiTheme="majorHAnsi" w:hAnsiTheme="majorHAnsi" w:cs="David"/>
          <w:sz w:val="18"/>
          <w:szCs w:val="18"/>
          <w:rtl/>
        </w:rPr>
        <w:t>מיון המוקדם</w:t>
      </w:r>
      <w:r w:rsidR="00955B02">
        <w:rPr>
          <w:rFonts w:asciiTheme="majorHAnsi" w:hAnsiTheme="majorHAnsi" w:cs="David" w:hint="cs"/>
          <w:sz w:val="18"/>
          <w:szCs w:val="18"/>
          <w:rtl/>
        </w:rPr>
        <w:t xml:space="preserve"> (להלן "מסמך ההזמנה")</w:t>
      </w:r>
      <w:r w:rsidRPr="00955B02">
        <w:rPr>
          <w:rFonts w:asciiTheme="majorHAnsi" w:hAnsiTheme="majorHAnsi" w:cs="David"/>
          <w:sz w:val="18"/>
          <w:szCs w:val="18"/>
          <w:rtl/>
        </w:rPr>
        <w:t>):</w:t>
      </w:r>
    </w:p>
    <w:p w:rsidR="00F02447" w:rsidRPr="00955B02" w:rsidRDefault="00F02447" w:rsidP="00560932">
      <w:pPr>
        <w:pStyle w:val="a3"/>
        <w:numPr>
          <w:ilvl w:val="1"/>
          <w:numId w:val="11"/>
        </w:numPr>
        <w:tabs>
          <w:tab w:val="left" w:pos="1587"/>
        </w:tabs>
        <w:spacing w:after="0" w:line="300" w:lineRule="auto"/>
        <w:jc w:val="both"/>
        <w:rPr>
          <w:rFonts w:asciiTheme="majorHAnsi" w:hAnsiTheme="majorHAnsi" w:cs="David"/>
          <w:b/>
          <w:bCs/>
          <w:sz w:val="18"/>
          <w:szCs w:val="18"/>
        </w:rPr>
      </w:pPr>
      <w:r w:rsidRPr="00955B02">
        <w:rPr>
          <w:rFonts w:asciiTheme="majorHAnsi" w:hAnsiTheme="majorHAnsi" w:cs="David"/>
          <w:b/>
          <w:bCs/>
          <w:sz w:val="18"/>
          <w:szCs w:val="18"/>
          <w:rtl/>
        </w:rPr>
        <w:t>תנאי סף מקצועיים – ניסיון המציע</w:t>
      </w:r>
    </w:p>
    <w:p w:rsidR="00F02447" w:rsidRPr="00955B02" w:rsidRDefault="00F02447" w:rsidP="00955B02">
      <w:pPr>
        <w:pStyle w:val="a3"/>
        <w:tabs>
          <w:tab w:val="left" w:pos="1587"/>
        </w:tabs>
        <w:spacing w:after="0" w:line="300" w:lineRule="auto"/>
        <w:ind w:left="792"/>
        <w:jc w:val="both"/>
        <w:rPr>
          <w:rFonts w:asciiTheme="majorHAnsi" w:hAnsiTheme="majorHAnsi" w:cs="David"/>
          <w:sz w:val="18"/>
          <w:szCs w:val="18"/>
          <w:rtl/>
        </w:rPr>
      </w:pPr>
      <w:r w:rsidRPr="00955B02">
        <w:rPr>
          <w:rFonts w:asciiTheme="majorHAnsi" w:hAnsiTheme="majorHAnsi" w:cs="David"/>
          <w:sz w:val="18"/>
          <w:szCs w:val="18"/>
          <w:rtl/>
        </w:rPr>
        <w:t xml:space="preserve">הוכחת ניסיון </w:t>
      </w:r>
      <w:r w:rsidR="00FC2AD8" w:rsidRPr="00955B02">
        <w:rPr>
          <w:rFonts w:asciiTheme="majorHAnsi" w:hAnsiTheme="majorHAnsi" w:cs="David"/>
          <w:sz w:val="18"/>
          <w:szCs w:val="18"/>
          <w:rtl/>
        </w:rPr>
        <w:t xml:space="preserve">המציע או החברים בו או קבלני משנה שלו </w:t>
      </w:r>
      <w:r w:rsidRPr="00955B02">
        <w:rPr>
          <w:rFonts w:asciiTheme="majorHAnsi" w:hAnsiTheme="majorHAnsi" w:cs="David"/>
          <w:sz w:val="18"/>
          <w:szCs w:val="18"/>
          <w:rtl/>
        </w:rPr>
        <w:t xml:space="preserve">בתכנון </w:t>
      </w:r>
      <w:r w:rsidR="0034752B" w:rsidRPr="00955B02">
        <w:rPr>
          <w:rFonts w:asciiTheme="majorHAnsi" w:hAnsiTheme="majorHAnsi" w:cs="David"/>
          <w:sz w:val="18"/>
          <w:szCs w:val="18"/>
          <w:rtl/>
        </w:rPr>
        <w:t>שדה תעופה על מתקן ימי או נ</w:t>
      </w:r>
      <w:r w:rsidR="00E5100B" w:rsidRPr="00955B02">
        <w:rPr>
          <w:rFonts w:asciiTheme="majorHAnsi" w:hAnsiTheme="majorHAnsi" w:cs="David"/>
          <w:sz w:val="18"/>
          <w:szCs w:val="18"/>
          <w:rtl/>
        </w:rPr>
        <w:t>י</w:t>
      </w:r>
      <w:r w:rsidR="0034752B" w:rsidRPr="00955B02">
        <w:rPr>
          <w:rFonts w:asciiTheme="majorHAnsi" w:hAnsiTheme="majorHAnsi" w:cs="David"/>
          <w:sz w:val="18"/>
          <w:szCs w:val="18"/>
          <w:rtl/>
        </w:rPr>
        <w:t>סיון בתכנון שדה תעופה ותכנון מתקן ימי</w:t>
      </w:r>
      <w:r w:rsidRPr="00955B02">
        <w:rPr>
          <w:rFonts w:asciiTheme="majorHAnsi" w:hAnsiTheme="majorHAnsi" w:cs="David"/>
          <w:sz w:val="18"/>
          <w:szCs w:val="18"/>
          <w:rtl/>
        </w:rPr>
        <w:t xml:space="preserve">, והכל </w:t>
      </w:r>
      <w:r w:rsidR="00F96C8A" w:rsidRPr="00955B02">
        <w:rPr>
          <w:rFonts w:asciiTheme="majorHAnsi" w:hAnsiTheme="majorHAnsi" w:cs="David"/>
          <w:sz w:val="18"/>
          <w:szCs w:val="18"/>
          <w:rtl/>
        </w:rPr>
        <w:t>כמפורט</w:t>
      </w:r>
      <w:r w:rsidRPr="00955B02">
        <w:rPr>
          <w:rFonts w:asciiTheme="majorHAnsi" w:hAnsiTheme="majorHAnsi" w:cs="David"/>
          <w:sz w:val="18"/>
          <w:szCs w:val="18"/>
          <w:rtl/>
        </w:rPr>
        <w:t xml:space="preserve"> בסעיף 5.1 למסמ</w:t>
      </w:r>
      <w:r w:rsidR="00955B02">
        <w:rPr>
          <w:rFonts w:asciiTheme="majorHAnsi" w:hAnsiTheme="majorHAnsi" w:cs="David" w:hint="cs"/>
          <w:sz w:val="18"/>
          <w:szCs w:val="18"/>
          <w:rtl/>
        </w:rPr>
        <w:t>ך ההזמנה.</w:t>
      </w:r>
      <w:r w:rsidR="00E5100B" w:rsidRPr="00955B02">
        <w:rPr>
          <w:rFonts w:asciiTheme="majorHAnsi" w:hAnsiTheme="majorHAnsi" w:cs="David"/>
          <w:sz w:val="18"/>
          <w:szCs w:val="18"/>
          <w:rtl/>
        </w:rPr>
        <w:t xml:space="preserve"> </w:t>
      </w:r>
    </w:p>
    <w:p w:rsidR="00F02447" w:rsidRPr="00955B02" w:rsidRDefault="00F02447" w:rsidP="00560932">
      <w:pPr>
        <w:pStyle w:val="a3"/>
        <w:numPr>
          <w:ilvl w:val="1"/>
          <w:numId w:val="11"/>
        </w:numPr>
        <w:tabs>
          <w:tab w:val="left" w:pos="1587"/>
        </w:tabs>
        <w:spacing w:after="0" w:line="300" w:lineRule="auto"/>
        <w:jc w:val="both"/>
        <w:rPr>
          <w:rFonts w:asciiTheme="majorHAnsi" w:hAnsiTheme="majorHAnsi" w:cs="David"/>
          <w:b/>
          <w:bCs/>
          <w:sz w:val="18"/>
          <w:szCs w:val="18"/>
        </w:rPr>
      </w:pPr>
      <w:r w:rsidRPr="00955B02">
        <w:rPr>
          <w:rFonts w:asciiTheme="majorHAnsi" w:hAnsiTheme="majorHAnsi" w:cs="David"/>
          <w:b/>
          <w:bCs/>
          <w:sz w:val="18"/>
          <w:szCs w:val="18"/>
          <w:rtl/>
        </w:rPr>
        <w:t>תנאי סף מקצועיים – ניסיון הצוות</w:t>
      </w:r>
    </w:p>
    <w:p w:rsidR="00F02447" w:rsidRPr="00955B02" w:rsidRDefault="00FC2AD8" w:rsidP="00955B02">
      <w:pPr>
        <w:pStyle w:val="a3"/>
        <w:tabs>
          <w:tab w:val="left" w:pos="1587"/>
        </w:tabs>
        <w:spacing w:after="0" w:line="300" w:lineRule="auto"/>
        <w:ind w:left="792"/>
        <w:jc w:val="both"/>
        <w:rPr>
          <w:rFonts w:asciiTheme="majorHAnsi" w:hAnsiTheme="majorHAnsi" w:cs="David"/>
          <w:sz w:val="18"/>
          <w:szCs w:val="18"/>
          <w:rtl/>
        </w:rPr>
      </w:pPr>
      <w:r w:rsidRPr="00955B02">
        <w:rPr>
          <w:rFonts w:asciiTheme="majorHAnsi" w:hAnsiTheme="majorHAnsi" w:cs="David"/>
          <w:sz w:val="18"/>
          <w:szCs w:val="18"/>
          <w:rtl/>
        </w:rPr>
        <w:t xml:space="preserve">מנהל </w:t>
      </w:r>
      <w:r w:rsidR="00936C70" w:rsidRPr="00955B02">
        <w:rPr>
          <w:rFonts w:asciiTheme="majorHAnsi" w:hAnsiTheme="majorHAnsi" w:cs="David"/>
          <w:sz w:val="18"/>
          <w:szCs w:val="18"/>
          <w:rtl/>
        </w:rPr>
        <w:t xml:space="preserve">צוות בכיר </w:t>
      </w:r>
      <w:r w:rsidRPr="00955B02">
        <w:rPr>
          <w:rFonts w:asciiTheme="majorHAnsi" w:hAnsiTheme="majorHAnsi" w:cs="David"/>
          <w:sz w:val="18"/>
          <w:szCs w:val="18"/>
          <w:rtl/>
        </w:rPr>
        <w:t>ומומחה בתכנון סטטוטורי בעלי ניסיון</w:t>
      </w:r>
      <w:r w:rsidR="00F02447" w:rsidRPr="00955B02">
        <w:rPr>
          <w:rFonts w:asciiTheme="majorHAnsi" w:hAnsiTheme="majorHAnsi" w:cs="David"/>
          <w:sz w:val="18"/>
          <w:szCs w:val="18"/>
          <w:rtl/>
        </w:rPr>
        <w:t xml:space="preserve"> </w:t>
      </w:r>
      <w:r w:rsidRPr="00955B02">
        <w:rPr>
          <w:rFonts w:asciiTheme="majorHAnsi" w:hAnsiTheme="majorHAnsi" w:cs="David"/>
          <w:sz w:val="18"/>
          <w:szCs w:val="18"/>
          <w:rtl/>
        </w:rPr>
        <w:t xml:space="preserve">של 10 שנים לפחות והכל </w:t>
      </w:r>
      <w:r w:rsidR="00F96C8A" w:rsidRPr="00955B02">
        <w:rPr>
          <w:rFonts w:asciiTheme="majorHAnsi" w:hAnsiTheme="majorHAnsi" w:cs="David"/>
          <w:sz w:val="18"/>
          <w:szCs w:val="18"/>
          <w:rtl/>
        </w:rPr>
        <w:t>כמפ</w:t>
      </w:r>
      <w:r w:rsidRPr="00955B02">
        <w:rPr>
          <w:rFonts w:asciiTheme="majorHAnsi" w:hAnsiTheme="majorHAnsi" w:cs="David"/>
          <w:sz w:val="18"/>
          <w:szCs w:val="18"/>
          <w:rtl/>
        </w:rPr>
        <w:t>ו</w:t>
      </w:r>
      <w:r w:rsidR="00F96C8A" w:rsidRPr="00955B02">
        <w:rPr>
          <w:rFonts w:asciiTheme="majorHAnsi" w:hAnsiTheme="majorHAnsi" w:cs="David"/>
          <w:sz w:val="18"/>
          <w:szCs w:val="18"/>
          <w:rtl/>
        </w:rPr>
        <w:t>רט</w:t>
      </w:r>
      <w:r w:rsidR="00F02447" w:rsidRPr="00955B02">
        <w:rPr>
          <w:rFonts w:asciiTheme="majorHAnsi" w:hAnsiTheme="majorHAnsi" w:cs="David"/>
          <w:sz w:val="18"/>
          <w:szCs w:val="18"/>
          <w:rtl/>
        </w:rPr>
        <w:t xml:space="preserve"> בסעיף 5.</w:t>
      </w:r>
      <w:r w:rsidR="00F96C8A" w:rsidRPr="00955B02">
        <w:rPr>
          <w:rFonts w:asciiTheme="majorHAnsi" w:hAnsiTheme="majorHAnsi" w:cs="David"/>
          <w:sz w:val="18"/>
          <w:szCs w:val="18"/>
          <w:rtl/>
        </w:rPr>
        <w:t>2</w:t>
      </w:r>
      <w:r w:rsidR="00F02447" w:rsidRPr="00955B02">
        <w:rPr>
          <w:rFonts w:asciiTheme="majorHAnsi" w:hAnsiTheme="majorHAnsi" w:cs="David"/>
          <w:sz w:val="18"/>
          <w:szCs w:val="18"/>
          <w:rtl/>
        </w:rPr>
        <w:t xml:space="preserve"> למסמ</w:t>
      </w:r>
      <w:r w:rsidR="00955B02">
        <w:rPr>
          <w:rFonts w:asciiTheme="majorHAnsi" w:hAnsiTheme="majorHAnsi" w:cs="David" w:hint="cs"/>
          <w:sz w:val="18"/>
          <w:szCs w:val="18"/>
          <w:rtl/>
        </w:rPr>
        <w:t>ך ההזמנה</w:t>
      </w:r>
      <w:r w:rsidR="00F02447" w:rsidRPr="00955B02">
        <w:rPr>
          <w:rFonts w:asciiTheme="majorHAnsi" w:hAnsiTheme="majorHAnsi" w:cs="David"/>
          <w:sz w:val="18"/>
          <w:szCs w:val="18"/>
          <w:rtl/>
        </w:rPr>
        <w:t>.</w:t>
      </w:r>
    </w:p>
    <w:p w:rsidR="00F96C8A" w:rsidRPr="00955B02" w:rsidRDefault="00F96C8A" w:rsidP="00560932">
      <w:pPr>
        <w:pStyle w:val="a3"/>
        <w:numPr>
          <w:ilvl w:val="1"/>
          <w:numId w:val="11"/>
        </w:numPr>
        <w:tabs>
          <w:tab w:val="left" w:pos="1587"/>
        </w:tabs>
        <w:spacing w:after="0" w:line="300" w:lineRule="auto"/>
        <w:jc w:val="both"/>
        <w:rPr>
          <w:rFonts w:asciiTheme="majorHAnsi" w:hAnsiTheme="majorHAnsi" w:cs="David"/>
          <w:b/>
          <w:bCs/>
          <w:sz w:val="18"/>
          <w:szCs w:val="18"/>
        </w:rPr>
      </w:pPr>
      <w:r w:rsidRPr="00955B02">
        <w:rPr>
          <w:rFonts w:asciiTheme="majorHAnsi" w:hAnsiTheme="majorHAnsi" w:cs="David"/>
          <w:b/>
          <w:bCs/>
          <w:sz w:val="18"/>
          <w:szCs w:val="18"/>
          <w:rtl/>
        </w:rPr>
        <w:t>תנאי סף פיננסיים</w:t>
      </w:r>
    </w:p>
    <w:p w:rsidR="007A09C6" w:rsidRPr="00955B02" w:rsidRDefault="00F02447" w:rsidP="00955B02">
      <w:pPr>
        <w:pStyle w:val="a3"/>
        <w:tabs>
          <w:tab w:val="left" w:pos="1587"/>
        </w:tabs>
        <w:spacing w:after="0" w:line="300" w:lineRule="auto"/>
        <w:ind w:left="792"/>
        <w:jc w:val="both"/>
        <w:rPr>
          <w:rFonts w:asciiTheme="majorHAnsi" w:hAnsiTheme="majorHAnsi" w:cs="David"/>
          <w:sz w:val="18"/>
          <w:szCs w:val="18"/>
        </w:rPr>
      </w:pPr>
      <w:r w:rsidRPr="00955B02">
        <w:rPr>
          <w:rFonts w:asciiTheme="majorHAnsi" w:hAnsiTheme="majorHAnsi" w:cs="David"/>
          <w:sz w:val="18"/>
          <w:szCs w:val="18"/>
          <w:rtl/>
        </w:rPr>
        <w:t xml:space="preserve">הוכחת </w:t>
      </w:r>
      <w:r w:rsidR="00FC2AD8" w:rsidRPr="00955B02">
        <w:rPr>
          <w:rFonts w:asciiTheme="majorHAnsi" w:hAnsiTheme="majorHAnsi" w:cs="David"/>
          <w:sz w:val="18"/>
          <w:szCs w:val="18"/>
          <w:rtl/>
        </w:rPr>
        <w:t xml:space="preserve">יכולת </w:t>
      </w:r>
      <w:r w:rsidRPr="00955B02">
        <w:rPr>
          <w:rFonts w:asciiTheme="majorHAnsi" w:hAnsiTheme="majorHAnsi" w:cs="David"/>
          <w:sz w:val="18"/>
          <w:szCs w:val="18"/>
          <w:rtl/>
        </w:rPr>
        <w:t>פיננסית</w:t>
      </w:r>
      <w:r w:rsidR="00FC2AD8" w:rsidRPr="00955B02">
        <w:rPr>
          <w:rFonts w:asciiTheme="majorHAnsi" w:hAnsiTheme="majorHAnsi" w:cs="David"/>
          <w:sz w:val="18"/>
          <w:szCs w:val="18"/>
          <w:rtl/>
        </w:rPr>
        <w:t xml:space="preserve"> על בסיס מחזור הכנסות, תזרים מזומנים </w:t>
      </w:r>
      <w:r w:rsidR="008C0257" w:rsidRPr="00955B02">
        <w:rPr>
          <w:rFonts w:asciiTheme="majorHAnsi" w:hAnsiTheme="majorHAnsi" w:cs="David"/>
          <w:sz w:val="18"/>
          <w:szCs w:val="18"/>
          <w:rtl/>
        </w:rPr>
        <w:t xml:space="preserve">והיעדר הערת עסק חי </w:t>
      </w:r>
      <w:r w:rsidRPr="00955B02">
        <w:rPr>
          <w:rFonts w:asciiTheme="majorHAnsi" w:hAnsiTheme="majorHAnsi" w:cs="David"/>
          <w:sz w:val="18"/>
          <w:szCs w:val="18"/>
          <w:rtl/>
        </w:rPr>
        <w:t>כמפורט בסעי</w:t>
      </w:r>
      <w:r w:rsidR="00F96C8A" w:rsidRPr="00955B02">
        <w:rPr>
          <w:rFonts w:asciiTheme="majorHAnsi" w:hAnsiTheme="majorHAnsi" w:cs="David"/>
          <w:sz w:val="18"/>
          <w:szCs w:val="18"/>
          <w:rtl/>
        </w:rPr>
        <w:t xml:space="preserve">ף 5.3 </w:t>
      </w:r>
      <w:r w:rsidRPr="00955B02">
        <w:rPr>
          <w:rFonts w:asciiTheme="majorHAnsi" w:hAnsiTheme="majorHAnsi" w:cs="David"/>
          <w:sz w:val="18"/>
          <w:szCs w:val="18"/>
          <w:rtl/>
        </w:rPr>
        <w:t>למסמ</w:t>
      </w:r>
      <w:r w:rsidR="00955B02">
        <w:rPr>
          <w:rFonts w:asciiTheme="majorHAnsi" w:hAnsiTheme="majorHAnsi" w:cs="David" w:hint="cs"/>
          <w:sz w:val="18"/>
          <w:szCs w:val="18"/>
          <w:rtl/>
        </w:rPr>
        <w:t>ך ההזמנה</w:t>
      </w:r>
      <w:r w:rsidRPr="00955B02">
        <w:rPr>
          <w:rFonts w:asciiTheme="majorHAnsi" w:hAnsiTheme="majorHAnsi" w:cs="David"/>
          <w:sz w:val="18"/>
          <w:szCs w:val="18"/>
          <w:rtl/>
        </w:rPr>
        <w:t>.</w:t>
      </w:r>
    </w:p>
    <w:p w:rsidR="003114C5" w:rsidRPr="00955B02" w:rsidRDefault="003114C5" w:rsidP="000E20A3">
      <w:pPr>
        <w:pStyle w:val="a3"/>
        <w:numPr>
          <w:ilvl w:val="1"/>
          <w:numId w:val="11"/>
        </w:numPr>
        <w:tabs>
          <w:tab w:val="left" w:pos="1587"/>
        </w:tabs>
        <w:spacing w:after="0" w:line="300" w:lineRule="auto"/>
        <w:jc w:val="both"/>
        <w:rPr>
          <w:rFonts w:asciiTheme="majorHAnsi" w:hAnsiTheme="majorHAnsi" w:cs="David"/>
          <w:b/>
          <w:bCs/>
          <w:sz w:val="18"/>
          <w:szCs w:val="18"/>
          <w:rtl/>
        </w:rPr>
      </w:pPr>
      <w:r w:rsidRPr="00955B02">
        <w:rPr>
          <w:rFonts w:asciiTheme="majorHAnsi" w:hAnsiTheme="majorHAnsi" w:cs="David"/>
          <w:b/>
          <w:bCs/>
          <w:sz w:val="18"/>
          <w:szCs w:val="18"/>
          <w:rtl/>
        </w:rPr>
        <w:t>דרישות נוספות</w:t>
      </w:r>
    </w:p>
    <w:p w:rsidR="003114C5" w:rsidRPr="00955B02" w:rsidRDefault="003114C5" w:rsidP="00955B02">
      <w:pPr>
        <w:pStyle w:val="a3"/>
        <w:tabs>
          <w:tab w:val="left" w:pos="1587"/>
        </w:tabs>
        <w:spacing w:after="0" w:line="300" w:lineRule="auto"/>
        <w:ind w:left="792"/>
        <w:jc w:val="both"/>
        <w:rPr>
          <w:rFonts w:asciiTheme="majorHAnsi" w:hAnsiTheme="majorHAnsi" w:cs="David"/>
          <w:sz w:val="18"/>
          <w:szCs w:val="18"/>
          <w:rtl/>
        </w:rPr>
      </w:pPr>
      <w:r w:rsidRPr="00955B02">
        <w:rPr>
          <w:rFonts w:asciiTheme="majorHAnsi" w:hAnsiTheme="majorHAnsi" w:cs="David"/>
          <w:sz w:val="18"/>
          <w:szCs w:val="18"/>
          <w:rtl/>
        </w:rPr>
        <w:t>מסמ</w:t>
      </w:r>
      <w:r w:rsidR="00955B02">
        <w:rPr>
          <w:rFonts w:asciiTheme="majorHAnsi" w:hAnsiTheme="majorHAnsi" w:cs="David" w:hint="cs"/>
          <w:sz w:val="18"/>
          <w:szCs w:val="18"/>
          <w:rtl/>
        </w:rPr>
        <w:t xml:space="preserve">ך ההזמנה </w:t>
      </w:r>
      <w:r w:rsidRPr="00955B02">
        <w:rPr>
          <w:rFonts w:asciiTheme="majorHAnsi" w:hAnsiTheme="majorHAnsi" w:cs="David"/>
          <w:sz w:val="18"/>
          <w:szCs w:val="18"/>
          <w:rtl/>
        </w:rPr>
        <w:t xml:space="preserve">כולל </w:t>
      </w:r>
      <w:r w:rsidR="004D74CE" w:rsidRPr="00955B02">
        <w:rPr>
          <w:rFonts w:asciiTheme="majorHAnsi" w:hAnsiTheme="majorHAnsi" w:cs="David"/>
          <w:sz w:val="18"/>
          <w:szCs w:val="18"/>
          <w:rtl/>
        </w:rPr>
        <w:t xml:space="preserve">גם </w:t>
      </w:r>
      <w:r w:rsidRPr="00955B02">
        <w:rPr>
          <w:rFonts w:asciiTheme="majorHAnsi" w:hAnsiTheme="majorHAnsi" w:cs="David"/>
          <w:sz w:val="18"/>
          <w:szCs w:val="18"/>
          <w:rtl/>
        </w:rPr>
        <w:t xml:space="preserve">דרישה להצגת אישורים </w:t>
      </w:r>
      <w:r w:rsidR="004D74CE" w:rsidRPr="00955B02">
        <w:rPr>
          <w:rFonts w:asciiTheme="majorHAnsi" w:hAnsiTheme="majorHAnsi" w:cs="David"/>
          <w:sz w:val="18"/>
          <w:szCs w:val="18"/>
          <w:rtl/>
        </w:rPr>
        <w:t>ומסמכים רלוונטיים שונים.</w:t>
      </w:r>
    </w:p>
    <w:p w:rsidR="00805105" w:rsidRPr="001A5E2F" w:rsidRDefault="003114C5" w:rsidP="001A5E2F">
      <w:pPr>
        <w:pStyle w:val="a3"/>
        <w:numPr>
          <w:ilvl w:val="0"/>
          <w:numId w:val="11"/>
        </w:numPr>
        <w:tabs>
          <w:tab w:val="left" w:pos="1587"/>
        </w:tabs>
        <w:spacing w:after="0" w:line="300" w:lineRule="auto"/>
        <w:jc w:val="both"/>
        <w:rPr>
          <w:rFonts w:asciiTheme="majorHAnsi" w:hAnsiTheme="majorHAnsi" w:cs="David"/>
          <w:b/>
          <w:bCs/>
          <w:sz w:val="18"/>
          <w:szCs w:val="18"/>
        </w:rPr>
      </w:pPr>
      <w:r w:rsidRPr="00955B02">
        <w:rPr>
          <w:rFonts w:asciiTheme="majorHAnsi" w:hAnsiTheme="majorHAnsi" w:cs="David"/>
          <w:sz w:val="18"/>
          <w:szCs w:val="18"/>
          <w:rtl/>
        </w:rPr>
        <w:t>ניתן לעיין, ללא עלות, במסמ</w:t>
      </w:r>
      <w:r w:rsidR="00955B02">
        <w:rPr>
          <w:rFonts w:asciiTheme="majorHAnsi" w:hAnsiTheme="majorHAnsi" w:cs="David" w:hint="cs"/>
          <w:sz w:val="18"/>
          <w:szCs w:val="18"/>
          <w:rtl/>
        </w:rPr>
        <w:t>ך ההזמנה ל</w:t>
      </w:r>
      <w:r w:rsidRPr="00955B02">
        <w:rPr>
          <w:rFonts w:asciiTheme="majorHAnsi" w:hAnsiTheme="majorHAnsi" w:cs="David"/>
          <w:sz w:val="18"/>
          <w:szCs w:val="18"/>
          <w:rtl/>
        </w:rPr>
        <w:t>מיון המוקדם ובעדכונים ל</w:t>
      </w:r>
      <w:r w:rsidR="00955B02">
        <w:rPr>
          <w:rFonts w:asciiTheme="majorHAnsi" w:hAnsiTheme="majorHAnsi" w:cs="David" w:hint="cs"/>
          <w:sz w:val="18"/>
          <w:szCs w:val="18"/>
          <w:rtl/>
        </w:rPr>
        <w:t xml:space="preserve">ו </w:t>
      </w:r>
      <w:r w:rsidR="000E20A3" w:rsidRPr="001A5E2F">
        <w:rPr>
          <w:rFonts w:asciiTheme="majorHAnsi" w:hAnsiTheme="majorHAnsi" w:cs="David"/>
          <w:sz w:val="18"/>
          <w:szCs w:val="18"/>
          <w:rtl/>
        </w:rPr>
        <w:t>החל ב</w:t>
      </w:r>
      <w:r w:rsidRPr="001A5E2F">
        <w:rPr>
          <w:rFonts w:asciiTheme="majorHAnsi" w:hAnsiTheme="majorHAnsi" w:cs="David"/>
          <w:sz w:val="18"/>
          <w:szCs w:val="18"/>
          <w:rtl/>
        </w:rPr>
        <w:t xml:space="preserve">יום </w:t>
      </w:r>
      <w:r w:rsidR="001A5E2F" w:rsidRPr="001A5E2F">
        <w:rPr>
          <w:rFonts w:asciiTheme="majorHAnsi" w:hAnsiTheme="majorHAnsi" w:cs="David" w:hint="cs"/>
          <w:sz w:val="18"/>
          <w:szCs w:val="18"/>
          <w:rtl/>
        </w:rPr>
        <w:t>11</w:t>
      </w:r>
      <w:r w:rsidRPr="001A5E2F">
        <w:rPr>
          <w:rFonts w:asciiTheme="majorHAnsi" w:hAnsiTheme="majorHAnsi" w:cs="David"/>
          <w:sz w:val="18"/>
          <w:szCs w:val="18"/>
          <w:rtl/>
        </w:rPr>
        <w:t xml:space="preserve"> ב</w:t>
      </w:r>
      <w:r w:rsidR="00086801" w:rsidRPr="001A5E2F">
        <w:rPr>
          <w:rFonts w:asciiTheme="majorHAnsi" w:hAnsiTheme="majorHAnsi" w:cs="David" w:hint="cs"/>
          <w:sz w:val="18"/>
          <w:szCs w:val="18"/>
          <w:rtl/>
        </w:rPr>
        <w:t>מאי</w:t>
      </w:r>
      <w:r w:rsidR="00E52EFF" w:rsidRPr="001A5E2F">
        <w:rPr>
          <w:rFonts w:asciiTheme="majorHAnsi" w:hAnsiTheme="majorHAnsi" w:cs="David"/>
          <w:sz w:val="18"/>
          <w:szCs w:val="18"/>
          <w:rtl/>
        </w:rPr>
        <w:t xml:space="preserve"> 2017</w:t>
      </w:r>
      <w:r w:rsidRPr="001A5E2F">
        <w:rPr>
          <w:rFonts w:asciiTheme="majorHAnsi" w:hAnsiTheme="majorHAnsi" w:cs="David"/>
          <w:sz w:val="18"/>
          <w:szCs w:val="18"/>
          <w:rtl/>
        </w:rPr>
        <w:t xml:space="preserve">, באתר האינטרנט של </w:t>
      </w:r>
      <w:r w:rsidR="007E0469" w:rsidRPr="001A5E2F">
        <w:rPr>
          <w:rFonts w:asciiTheme="majorHAnsi" w:hAnsiTheme="majorHAnsi" w:cs="David"/>
          <w:sz w:val="18"/>
          <w:szCs w:val="18"/>
          <w:rtl/>
        </w:rPr>
        <w:t xml:space="preserve">מנהל הרכש הממשלתי </w:t>
      </w:r>
      <w:r w:rsidRPr="001A5E2F">
        <w:rPr>
          <w:rFonts w:asciiTheme="majorHAnsi" w:hAnsiTheme="majorHAnsi" w:cs="David"/>
          <w:sz w:val="18"/>
          <w:szCs w:val="18"/>
          <w:rtl/>
        </w:rPr>
        <w:t>בכתובת:</w:t>
      </w:r>
    </w:p>
    <w:p w:rsidR="00A35A2C" w:rsidRPr="001A5E2F" w:rsidRDefault="00D470AA" w:rsidP="00A35A2C">
      <w:pPr>
        <w:pStyle w:val="a3"/>
        <w:tabs>
          <w:tab w:val="left" w:pos="1587"/>
        </w:tabs>
        <w:spacing w:after="0" w:line="300" w:lineRule="auto"/>
        <w:ind w:left="360"/>
        <w:jc w:val="both"/>
        <w:rPr>
          <w:rStyle w:val="Hyperlink"/>
          <w:rFonts w:asciiTheme="majorHAnsi" w:hAnsiTheme="majorHAnsi" w:cstheme="minorBidi"/>
          <w:sz w:val="14"/>
          <w:szCs w:val="14"/>
          <w:rtl/>
        </w:rPr>
      </w:pPr>
      <w:hyperlink r:id="rId10" w:history="1">
        <w:r w:rsidR="007E0469" w:rsidRPr="001A5E2F">
          <w:rPr>
            <w:rStyle w:val="Hyperlink"/>
            <w:rFonts w:asciiTheme="majorHAnsi" w:hAnsiTheme="majorHAnsi" w:cstheme="minorBidi"/>
            <w:sz w:val="18"/>
            <w:szCs w:val="18"/>
          </w:rPr>
          <w:t>http://www.mr.gov.il/OfficesTenders/Pages/SearchOfficeTenders.aspx</w:t>
        </w:r>
      </w:hyperlink>
      <w:r w:rsidR="00184267" w:rsidRPr="001A5E2F">
        <w:rPr>
          <w:rFonts w:asciiTheme="majorHAnsi" w:hAnsiTheme="majorHAnsi" w:cs="David"/>
          <w:sz w:val="18"/>
          <w:szCs w:val="18"/>
          <w:rtl/>
        </w:rPr>
        <w:t>, ובאתר משרד התחבורה</w:t>
      </w:r>
      <w:r w:rsidR="000E20A3" w:rsidRPr="001A5E2F">
        <w:rPr>
          <w:rFonts w:asciiTheme="majorHAnsi" w:hAnsiTheme="majorHAnsi" w:cs="David"/>
          <w:sz w:val="18"/>
          <w:szCs w:val="18"/>
          <w:rtl/>
        </w:rPr>
        <w:t xml:space="preserve"> והבטיחות בדרכים</w:t>
      </w:r>
    </w:p>
    <w:p w:rsidR="007E0469" w:rsidRPr="001A5E2F" w:rsidRDefault="00D470AA" w:rsidP="00A35A2C">
      <w:pPr>
        <w:pStyle w:val="a3"/>
        <w:tabs>
          <w:tab w:val="left" w:pos="1587"/>
        </w:tabs>
        <w:spacing w:after="0" w:line="300" w:lineRule="auto"/>
        <w:ind w:left="360"/>
        <w:jc w:val="both"/>
        <w:rPr>
          <w:rFonts w:asciiTheme="majorHAnsi" w:hAnsiTheme="majorHAnsi" w:cs="David"/>
          <w:sz w:val="18"/>
          <w:szCs w:val="18"/>
        </w:rPr>
      </w:pPr>
      <w:hyperlink r:id="rId11" w:history="1">
        <w:r w:rsidR="000E20A3" w:rsidRPr="001A5E2F">
          <w:rPr>
            <w:rStyle w:val="Hyperlink"/>
            <w:rFonts w:asciiTheme="majorHAnsi" w:hAnsiTheme="majorHAnsi" w:cstheme="minorBidi"/>
            <w:sz w:val="18"/>
            <w:szCs w:val="18"/>
          </w:rPr>
          <w:t>http://he.mot.gov.il</w:t>
        </w:r>
      </w:hyperlink>
      <w:r w:rsidR="000E20A3" w:rsidRPr="001A5E2F">
        <w:rPr>
          <w:rFonts w:asciiTheme="majorHAnsi" w:hAnsiTheme="majorHAnsi" w:cs="David"/>
          <w:rtl/>
        </w:rPr>
        <w:t xml:space="preserve"> </w:t>
      </w:r>
      <w:r w:rsidR="00184267" w:rsidRPr="001A5E2F">
        <w:rPr>
          <w:rStyle w:val="Hyperlink"/>
          <w:rFonts w:asciiTheme="majorHAnsi" w:hAnsiTheme="majorHAnsi" w:cstheme="minorBidi"/>
          <w:sz w:val="14"/>
          <w:szCs w:val="14"/>
          <w:rtl/>
        </w:rPr>
        <w:t xml:space="preserve"> </w:t>
      </w:r>
      <w:hyperlink r:id="rId12" w:history="1">
        <w:r w:rsidR="000E20A3" w:rsidRPr="001A5E2F">
          <w:rPr>
            <w:rStyle w:val="Hyperlink"/>
            <w:rFonts w:asciiTheme="majorHAnsi" w:hAnsiTheme="majorHAnsi" w:cstheme="minorBidi"/>
            <w:sz w:val="18"/>
            <w:szCs w:val="18"/>
          </w:rPr>
          <w:t>http://en.mot.gov.il</w:t>
        </w:r>
      </w:hyperlink>
      <w:r w:rsidR="000E20A3" w:rsidRPr="001A5E2F">
        <w:rPr>
          <w:rStyle w:val="Hyperlink"/>
          <w:rFonts w:asciiTheme="majorHAnsi" w:hAnsiTheme="majorHAnsi" w:cstheme="minorBidi"/>
          <w:sz w:val="18"/>
          <w:szCs w:val="18"/>
        </w:rPr>
        <w:t xml:space="preserve">  </w:t>
      </w:r>
    </w:p>
    <w:p w:rsidR="00805105" w:rsidRPr="001A5E2F" w:rsidRDefault="00805105" w:rsidP="001A5E2F">
      <w:pPr>
        <w:pStyle w:val="a3"/>
        <w:numPr>
          <w:ilvl w:val="0"/>
          <w:numId w:val="11"/>
        </w:numPr>
        <w:tabs>
          <w:tab w:val="left" w:pos="1587"/>
        </w:tabs>
        <w:spacing w:after="0" w:line="300" w:lineRule="auto"/>
        <w:jc w:val="both"/>
        <w:rPr>
          <w:rFonts w:asciiTheme="majorHAnsi" w:hAnsiTheme="majorHAnsi" w:cs="David"/>
          <w:sz w:val="18"/>
          <w:szCs w:val="18"/>
        </w:rPr>
      </w:pPr>
      <w:r w:rsidRPr="001A5E2F">
        <w:rPr>
          <w:rFonts w:asciiTheme="majorHAnsi" w:hAnsiTheme="majorHAnsi" w:cs="David"/>
          <w:sz w:val="18"/>
          <w:szCs w:val="18"/>
          <w:rtl/>
        </w:rPr>
        <w:t>שאלות ובקשות הבהרה ניתן להפנות בכתב, לא יאוחר מיום</w:t>
      </w:r>
      <w:r w:rsidR="001A5E2F" w:rsidRPr="001A5E2F">
        <w:rPr>
          <w:rFonts w:asciiTheme="majorHAnsi" w:hAnsiTheme="majorHAnsi" w:cs="David" w:hint="cs"/>
          <w:sz w:val="18"/>
          <w:szCs w:val="18"/>
          <w:rtl/>
        </w:rPr>
        <w:t xml:space="preserve"> 1 ביוני</w:t>
      </w:r>
      <w:r w:rsidRPr="001A5E2F">
        <w:rPr>
          <w:rFonts w:asciiTheme="majorHAnsi" w:hAnsiTheme="majorHAnsi" w:cs="David"/>
          <w:sz w:val="18"/>
          <w:szCs w:val="18"/>
          <w:rtl/>
        </w:rPr>
        <w:t xml:space="preserve"> 2017, לכתובת הדוא"ל: </w:t>
      </w:r>
      <w:hyperlink r:id="rId13" w:history="1">
        <w:r w:rsidR="008C0257" w:rsidRPr="001A5E2F">
          <w:rPr>
            <w:rStyle w:val="Hyperlink"/>
            <w:rFonts w:asciiTheme="majorHAnsi" w:hAnsiTheme="majorHAnsi" w:cstheme="minorBidi"/>
            <w:sz w:val="18"/>
            <w:szCs w:val="18"/>
          </w:rPr>
          <w:t>offshore-airport@mot.gov.il</w:t>
        </w:r>
      </w:hyperlink>
      <w:r w:rsidRPr="001A5E2F">
        <w:rPr>
          <w:rFonts w:asciiTheme="majorHAnsi" w:hAnsiTheme="majorHAnsi" w:cs="David"/>
          <w:sz w:val="18"/>
          <w:szCs w:val="18"/>
          <w:rtl/>
        </w:rPr>
        <w:t xml:space="preserve">, באמצעות </w:t>
      </w:r>
      <w:r w:rsidR="00CE198B" w:rsidRPr="001A5E2F">
        <w:rPr>
          <w:rFonts w:asciiTheme="majorHAnsi" w:hAnsiTheme="majorHAnsi" w:cs="David"/>
          <w:sz w:val="18"/>
          <w:szCs w:val="18"/>
          <w:rtl/>
        </w:rPr>
        <w:t>ה</w:t>
      </w:r>
      <w:r w:rsidRPr="001A5E2F">
        <w:rPr>
          <w:rFonts w:asciiTheme="majorHAnsi" w:hAnsiTheme="majorHAnsi" w:cs="David"/>
          <w:sz w:val="18"/>
          <w:szCs w:val="18"/>
          <w:rtl/>
        </w:rPr>
        <w:t>טופס</w:t>
      </w:r>
      <w:r w:rsidR="00CE198B" w:rsidRPr="001A5E2F">
        <w:rPr>
          <w:rFonts w:asciiTheme="majorHAnsi" w:hAnsiTheme="majorHAnsi" w:cs="David"/>
          <w:sz w:val="18"/>
          <w:szCs w:val="18"/>
          <w:rtl/>
        </w:rPr>
        <w:t xml:space="preserve"> המתאים ב</w:t>
      </w:r>
      <w:r w:rsidR="00F30BA5" w:rsidRPr="001A5E2F">
        <w:rPr>
          <w:rFonts w:asciiTheme="majorHAnsi" w:hAnsiTheme="majorHAnsi" w:cs="David"/>
          <w:sz w:val="18"/>
          <w:szCs w:val="18"/>
          <w:rtl/>
        </w:rPr>
        <w:t>נספח</w:t>
      </w:r>
      <w:r w:rsidR="00CE198B" w:rsidRPr="001A5E2F">
        <w:rPr>
          <w:rFonts w:asciiTheme="majorHAnsi" w:hAnsiTheme="majorHAnsi" w:cs="David"/>
          <w:sz w:val="18"/>
          <w:szCs w:val="18"/>
          <w:rtl/>
        </w:rPr>
        <w:t xml:space="preserve"> הטפסים </w:t>
      </w:r>
      <w:r w:rsidRPr="001A5E2F">
        <w:rPr>
          <w:rFonts w:asciiTheme="majorHAnsi" w:hAnsiTheme="majorHAnsi" w:cs="David"/>
          <w:sz w:val="18"/>
          <w:szCs w:val="18"/>
          <w:rtl/>
        </w:rPr>
        <w:t>ל</w:t>
      </w:r>
      <w:r w:rsidR="008C0257" w:rsidRPr="001A5E2F">
        <w:rPr>
          <w:rFonts w:asciiTheme="majorHAnsi" w:hAnsiTheme="majorHAnsi" w:cs="David"/>
          <w:sz w:val="18"/>
          <w:szCs w:val="18"/>
          <w:rtl/>
        </w:rPr>
        <w:t>מסמ</w:t>
      </w:r>
      <w:r w:rsidR="00955B02" w:rsidRPr="001A5E2F">
        <w:rPr>
          <w:rFonts w:asciiTheme="majorHAnsi" w:hAnsiTheme="majorHAnsi" w:cs="David" w:hint="cs"/>
          <w:sz w:val="18"/>
          <w:szCs w:val="18"/>
          <w:rtl/>
        </w:rPr>
        <w:t>ך ההזמנה</w:t>
      </w:r>
      <w:r w:rsidRPr="001A5E2F">
        <w:rPr>
          <w:rFonts w:asciiTheme="majorHAnsi" w:hAnsiTheme="majorHAnsi" w:cs="David"/>
          <w:sz w:val="18"/>
          <w:szCs w:val="18"/>
          <w:rtl/>
        </w:rPr>
        <w:t>.</w:t>
      </w:r>
    </w:p>
    <w:p w:rsidR="00E52EFF" w:rsidRPr="001A5E2F" w:rsidRDefault="00E52EFF" w:rsidP="00560932">
      <w:pPr>
        <w:pStyle w:val="a3"/>
        <w:numPr>
          <w:ilvl w:val="0"/>
          <w:numId w:val="11"/>
        </w:numPr>
        <w:tabs>
          <w:tab w:val="left" w:pos="1587"/>
        </w:tabs>
        <w:spacing w:after="0" w:line="300" w:lineRule="auto"/>
        <w:jc w:val="both"/>
        <w:rPr>
          <w:rFonts w:asciiTheme="majorHAnsi" w:hAnsiTheme="majorHAnsi" w:cs="David"/>
          <w:b/>
          <w:bCs/>
          <w:sz w:val="18"/>
          <w:szCs w:val="18"/>
        </w:rPr>
      </w:pPr>
      <w:r w:rsidRPr="001A5E2F">
        <w:rPr>
          <w:rFonts w:asciiTheme="majorHAnsi" w:hAnsiTheme="majorHAnsi" w:cs="David"/>
          <w:b/>
          <w:bCs/>
          <w:sz w:val="18"/>
          <w:szCs w:val="18"/>
          <w:rtl/>
        </w:rPr>
        <w:t>הגשת הצעות</w:t>
      </w:r>
    </w:p>
    <w:p w:rsidR="003114C5" w:rsidRPr="00955B02" w:rsidRDefault="00805105" w:rsidP="00086801">
      <w:pPr>
        <w:pStyle w:val="a3"/>
        <w:tabs>
          <w:tab w:val="left" w:pos="1587"/>
        </w:tabs>
        <w:spacing w:after="0" w:line="300" w:lineRule="auto"/>
        <w:ind w:left="360"/>
        <w:jc w:val="both"/>
        <w:rPr>
          <w:rFonts w:asciiTheme="majorHAnsi" w:hAnsiTheme="majorHAnsi" w:cs="David"/>
          <w:sz w:val="18"/>
          <w:szCs w:val="18"/>
        </w:rPr>
      </w:pPr>
      <w:r w:rsidRPr="001A5E2F">
        <w:rPr>
          <w:rFonts w:asciiTheme="majorHAnsi" w:hAnsiTheme="majorHAnsi" w:cs="David"/>
          <w:sz w:val="18"/>
          <w:szCs w:val="18"/>
          <w:rtl/>
        </w:rPr>
        <w:t>ה</w:t>
      </w:r>
      <w:r w:rsidR="003114C5" w:rsidRPr="001A5E2F">
        <w:rPr>
          <w:rFonts w:asciiTheme="majorHAnsi" w:hAnsiTheme="majorHAnsi" w:cs="David"/>
          <w:sz w:val="18"/>
          <w:szCs w:val="18"/>
          <w:rtl/>
        </w:rPr>
        <w:t xml:space="preserve">גשת </w:t>
      </w:r>
      <w:r w:rsidR="00955B02" w:rsidRPr="001A5E2F">
        <w:rPr>
          <w:rFonts w:asciiTheme="majorHAnsi" w:hAnsiTheme="majorHAnsi" w:cs="David" w:hint="cs"/>
          <w:sz w:val="18"/>
          <w:szCs w:val="18"/>
          <w:rtl/>
        </w:rPr>
        <w:t>הצעות להשתתפות בהליך</w:t>
      </w:r>
      <w:r w:rsidR="000E20A3" w:rsidRPr="001A5E2F">
        <w:rPr>
          <w:rFonts w:asciiTheme="majorHAnsi" w:hAnsiTheme="majorHAnsi" w:cs="David"/>
          <w:sz w:val="18"/>
          <w:szCs w:val="18"/>
          <w:rtl/>
        </w:rPr>
        <w:t xml:space="preserve"> </w:t>
      </w:r>
      <w:r w:rsidR="003114C5" w:rsidRPr="001A5E2F">
        <w:rPr>
          <w:rFonts w:asciiTheme="majorHAnsi" w:hAnsiTheme="majorHAnsi" w:cs="David"/>
          <w:sz w:val="18"/>
          <w:szCs w:val="18"/>
          <w:rtl/>
        </w:rPr>
        <w:t xml:space="preserve">המיון המוקדם תהיה </w:t>
      </w:r>
      <w:r w:rsidR="008C0257" w:rsidRPr="001A5E2F">
        <w:rPr>
          <w:rFonts w:asciiTheme="majorHAnsi" w:hAnsiTheme="majorHAnsi" w:cs="David"/>
          <w:sz w:val="18"/>
          <w:szCs w:val="18"/>
          <w:rtl/>
        </w:rPr>
        <w:t xml:space="preserve">עד </w:t>
      </w:r>
      <w:r w:rsidR="003114C5" w:rsidRPr="001A5E2F">
        <w:rPr>
          <w:rFonts w:asciiTheme="majorHAnsi" w:hAnsiTheme="majorHAnsi" w:cs="David"/>
          <w:sz w:val="18"/>
          <w:szCs w:val="18"/>
          <w:rtl/>
        </w:rPr>
        <w:t xml:space="preserve">יום </w:t>
      </w:r>
      <w:r w:rsidR="00086801" w:rsidRPr="001A5E2F">
        <w:rPr>
          <w:rFonts w:asciiTheme="majorHAnsi" w:hAnsiTheme="majorHAnsi" w:cs="David" w:hint="cs"/>
          <w:sz w:val="18"/>
          <w:szCs w:val="18"/>
          <w:rtl/>
        </w:rPr>
        <w:t>9</w:t>
      </w:r>
      <w:r w:rsidRPr="001A5E2F">
        <w:rPr>
          <w:rFonts w:asciiTheme="majorHAnsi" w:hAnsiTheme="majorHAnsi" w:cs="David"/>
          <w:sz w:val="18"/>
          <w:szCs w:val="18"/>
          <w:rtl/>
        </w:rPr>
        <w:t xml:space="preserve"> </w:t>
      </w:r>
      <w:r w:rsidR="00163DC7" w:rsidRPr="001A5E2F">
        <w:rPr>
          <w:rFonts w:asciiTheme="majorHAnsi" w:hAnsiTheme="majorHAnsi" w:cs="David"/>
          <w:sz w:val="18"/>
          <w:szCs w:val="18"/>
          <w:rtl/>
        </w:rPr>
        <w:t>ביולי</w:t>
      </w:r>
      <w:r w:rsidRPr="001A5E2F">
        <w:rPr>
          <w:rFonts w:asciiTheme="majorHAnsi" w:hAnsiTheme="majorHAnsi" w:cs="David"/>
          <w:sz w:val="18"/>
          <w:szCs w:val="18"/>
          <w:rtl/>
        </w:rPr>
        <w:t xml:space="preserve"> 2017</w:t>
      </w:r>
      <w:r w:rsidR="003114C5" w:rsidRPr="001A5E2F">
        <w:rPr>
          <w:rFonts w:asciiTheme="majorHAnsi" w:hAnsiTheme="majorHAnsi" w:cs="David"/>
          <w:sz w:val="18"/>
          <w:szCs w:val="18"/>
          <w:rtl/>
        </w:rPr>
        <w:t>, לא יאוחר משעה 12:00 בצהריים בכתובת הבאה:</w:t>
      </w:r>
      <w:r w:rsidRPr="001A5E2F">
        <w:rPr>
          <w:rFonts w:asciiTheme="majorHAnsi" w:hAnsiTheme="majorHAnsi" w:cs="David"/>
          <w:sz w:val="18"/>
          <w:szCs w:val="18"/>
          <w:rtl/>
        </w:rPr>
        <w:t xml:space="preserve"> ועדת המכרזים, משרד התחבורה והבטיחות בדרכים, רח' בנק ישראל 5, ירושלים. על המעטפות יש לציין</w:t>
      </w:r>
      <w:r w:rsidR="00C516D9" w:rsidRPr="001A5E2F">
        <w:rPr>
          <w:rFonts w:asciiTheme="majorHAnsi" w:hAnsiTheme="majorHAnsi" w:cs="David"/>
          <w:sz w:val="18"/>
          <w:szCs w:val="18"/>
          <w:rtl/>
        </w:rPr>
        <w:t xml:space="preserve"> "</w:t>
      </w:r>
      <w:r w:rsidR="00C516D9" w:rsidRPr="001A5E2F">
        <w:rPr>
          <w:rFonts w:asciiTheme="majorHAnsi" w:hAnsiTheme="majorHAnsi" w:cs="David"/>
          <w:sz w:val="18"/>
          <w:szCs w:val="18"/>
        </w:rPr>
        <w:t>Tender Number</w:t>
      </w:r>
      <w:r w:rsidR="00163DC7" w:rsidRPr="001A5E2F">
        <w:rPr>
          <w:rFonts w:asciiTheme="majorHAnsi" w:hAnsiTheme="majorHAnsi" w:cs="David"/>
          <w:sz w:val="18"/>
          <w:szCs w:val="18"/>
        </w:rPr>
        <w:t xml:space="preserve"> 11/17 </w:t>
      </w:r>
      <w:r w:rsidR="00C516D9" w:rsidRPr="001A5E2F">
        <w:rPr>
          <w:rFonts w:asciiTheme="majorHAnsi" w:hAnsiTheme="majorHAnsi" w:cs="David"/>
          <w:sz w:val="18"/>
          <w:szCs w:val="18"/>
        </w:rPr>
        <w:t xml:space="preserve">- Feasibility Study for an Offshore </w:t>
      </w:r>
      <w:r w:rsidR="00955B02" w:rsidRPr="001A5E2F">
        <w:rPr>
          <w:rFonts w:asciiTheme="majorHAnsi" w:hAnsiTheme="majorHAnsi" w:cs="David"/>
          <w:sz w:val="18"/>
          <w:szCs w:val="18"/>
        </w:rPr>
        <w:t xml:space="preserve">Facility </w:t>
      </w:r>
      <w:r w:rsidR="00C516D9" w:rsidRPr="001A5E2F">
        <w:rPr>
          <w:rFonts w:asciiTheme="majorHAnsi" w:hAnsiTheme="majorHAnsi" w:cs="David"/>
          <w:sz w:val="18"/>
          <w:szCs w:val="18"/>
        </w:rPr>
        <w:t>for</w:t>
      </w:r>
      <w:r w:rsidR="00C516D9" w:rsidRPr="00955B02">
        <w:rPr>
          <w:rFonts w:asciiTheme="majorHAnsi" w:hAnsiTheme="majorHAnsi" w:cs="David"/>
          <w:sz w:val="18"/>
          <w:szCs w:val="18"/>
        </w:rPr>
        <w:t xml:space="preserve"> an Airport and Other Uses in Israel, Pre-Qualification Submission</w:t>
      </w:r>
      <w:r w:rsidR="00C516D9" w:rsidRPr="00955B02">
        <w:rPr>
          <w:rFonts w:asciiTheme="majorHAnsi" w:hAnsiTheme="majorHAnsi" w:cs="David"/>
          <w:sz w:val="18"/>
          <w:szCs w:val="18"/>
          <w:rtl/>
        </w:rPr>
        <w:t xml:space="preserve">". </w:t>
      </w:r>
      <w:r w:rsidR="00955B02">
        <w:rPr>
          <w:rFonts w:asciiTheme="majorHAnsi" w:hAnsiTheme="majorHAnsi" w:cs="David" w:hint="cs"/>
          <w:sz w:val="18"/>
          <w:szCs w:val="18"/>
          <w:rtl/>
        </w:rPr>
        <w:t>הצעה להשתתפות</w:t>
      </w:r>
      <w:r w:rsidR="00955B02">
        <w:rPr>
          <w:rFonts w:asciiTheme="majorHAnsi" w:hAnsiTheme="majorHAnsi" w:cs="David"/>
          <w:sz w:val="18"/>
          <w:szCs w:val="18"/>
          <w:rtl/>
        </w:rPr>
        <w:t xml:space="preserve"> </w:t>
      </w:r>
      <w:r w:rsidR="00955B02">
        <w:rPr>
          <w:rFonts w:asciiTheme="majorHAnsi" w:hAnsiTheme="majorHAnsi" w:cs="David" w:hint="cs"/>
          <w:sz w:val="18"/>
          <w:szCs w:val="18"/>
          <w:rtl/>
        </w:rPr>
        <w:t>ב</w:t>
      </w:r>
      <w:r w:rsidR="00C516D9" w:rsidRPr="00955B02">
        <w:rPr>
          <w:rFonts w:asciiTheme="majorHAnsi" w:hAnsiTheme="majorHAnsi" w:cs="David"/>
          <w:sz w:val="18"/>
          <w:szCs w:val="18"/>
          <w:rtl/>
        </w:rPr>
        <w:t>מיון המוקדם</w:t>
      </w:r>
      <w:r w:rsidR="00E52EFF" w:rsidRPr="00955B02">
        <w:rPr>
          <w:rFonts w:asciiTheme="majorHAnsi" w:hAnsiTheme="majorHAnsi" w:cs="David"/>
          <w:sz w:val="18"/>
          <w:szCs w:val="18"/>
          <w:rtl/>
        </w:rPr>
        <w:t xml:space="preserve"> שלא תימצא בתיבת המכרזים במועד ובשעה הנקובים לעיל לא תידון.</w:t>
      </w:r>
    </w:p>
    <w:p w:rsidR="00F96C8A" w:rsidRPr="00955B02" w:rsidRDefault="003114C5" w:rsidP="00955B02">
      <w:pPr>
        <w:pStyle w:val="a3"/>
        <w:numPr>
          <w:ilvl w:val="0"/>
          <w:numId w:val="11"/>
        </w:numPr>
        <w:tabs>
          <w:tab w:val="left" w:pos="1587"/>
        </w:tabs>
        <w:spacing w:after="0" w:line="300" w:lineRule="auto"/>
        <w:jc w:val="both"/>
        <w:rPr>
          <w:rFonts w:asciiTheme="majorHAnsi" w:hAnsiTheme="majorHAnsi" w:cs="David"/>
          <w:sz w:val="18"/>
          <w:szCs w:val="18"/>
        </w:rPr>
      </w:pPr>
      <w:r w:rsidRPr="00955B02">
        <w:rPr>
          <w:rFonts w:asciiTheme="majorHAnsi" w:hAnsiTheme="majorHAnsi" w:cs="David"/>
          <w:sz w:val="18"/>
          <w:szCs w:val="18"/>
          <w:rtl/>
        </w:rPr>
        <w:t>מודעה זו מכילה מידע כללי וראשוני בלבד. התנאים המלאים</w:t>
      </w:r>
      <w:r w:rsidR="00F30BA5" w:rsidRPr="00955B02">
        <w:rPr>
          <w:rFonts w:asciiTheme="majorHAnsi" w:hAnsiTheme="majorHAnsi" w:cs="David"/>
          <w:sz w:val="18"/>
          <w:szCs w:val="18"/>
          <w:rtl/>
        </w:rPr>
        <w:t xml:space="preserve"> </w:t>
      </w:r>
      <w:r w:rsidRPr="00955B02">
        <w:rPr>
          <w:rFonts w:asciiTheme="majorHAnsi" w:hAnsiTheme="majorHAnsi" w:cs="David"/>
          <w:sz w:val="18"/>
          <w:szCs w:val="18"/>
          <w:rtl/>
        </w:rPr>
        <w:t>ויתר הפרטים</w:t>
      </w:r>
      <w:r w:rsidR="00E52EFF" w:rsidRPr="00955B02">
        <w:rPr>
          <w:rFonts w:asciiTheme="majorHAnsi" w:hAnsiTheme="majorHAnsi" w:cs="David"/>
          <w:sz w:val="18"/>
          <w:szCs w:val="18"/>
          <w:rtl/>
        </w:rPr>
        <w:t xml:space="preserve"> </w:t>
      </w:r>
      <w:r w:rsidRPr="00955B02">
        <w:rPr>
          <w:rFonts w:asciiTheme="majorHAnsi" w:hAnsiTheme="majorHAnsi" w:cs="David"/>
          <w:sz w:val="18"/>
          <w:szCs w:val="18"/>
          <w:rtl/>
        </w:rPr>
        <w:t>המחייבים מפורטים במסמ</w:t>
      </w:r>
      <w:r w:rsidR="00955B02">
        <w:rPr>
          <w:rFonts w:asciiTheme="majorHAnsi" w:hAnsiTheme="majorHAnsi" w:cs="David" w:hint="cs"/>
          <w:sz w:val="18"/>
          <w:szCs w:val="18"/>
          <w:rtl/>
        </w:rPr>
        <w:t>ך</w:t>
      </w:r>
      <w:r w:rsidRPr="00955B02">
        <w:rPr>
          <w:rFonts w:asciiTheme="majorHAnsi" w:hAnsiTheme="majorHAnsi" w:cs="David"/>
          <w:sz w:val="18"/>
          <w:szCs w:val="18"/>
          <w:rtl/>
        </w:rPr>
        <w:t xml:space="preserve"> </w:t>
      </w:r>
      <w:r w:rsidR="00955B02">
        <w:rPr>
          <w:rFonts w:asciiTheme="majorHAnsi" w:hAnsiTheme="majorHAnsi" w:cs="David" w:hint="cs"/>
          <w:sz w:val="18"/>
          <w:szCs w:val="18"/>
          <w:rtl/>
        </w:rPr>
        <w:t>ההזמנה ל</w:t>
      </w:r>
      <w:r w:rsidRPr="00955B02">
        <w:rPr>
          <w:rFonts w:asciiTheme="majorHAnsi" w:hAnsiTheme="majorHAnsi" w:cs="David"/>
          <w:sz w:val="18"/>
          <w:szCs w:val="18"/>
          <w:rtl/>
        </w:rPr>
        <w:t>מיון המוקדם. ועדת המכרזים שומרת על זכותה לבטל או לשנות את תנאי הליך</w:t>
      </w:r>
      <w:r w:rsidR="00E52EFF" w:rsidRPr="00955B02">
        <w:rPr>
          <w:rFonts w:asciiTheme="majorHAnsi" w:hAnsiTheme="majorHAnsi" w:cs="David"/>
          <w:sz w:val="18"/>
          <w:szCs w:val="18"/>
          <w:rtl/>
        </w:rPr>
        <w:t xml:space="preserve"> </w:t>
      </w:r>
      <w:r w:rsidRPr="00955B02">
        <w:rPr>
          <w:rFonts w:asciiTheme="majorHAnsi" w:hAnsiTheme="majorHAnsi" w:cs="David"/>
          <w:sz w:val="18"/>
          <w:szCs w:val="18"/>
          <w:rtl/>
        </w:rPr>
        <w:t xml:space="preserve">המיון המוקדם ומועדיו, </w:t>
      </w:r>
      <w:proofErr w:type="spellStart"/>
      <w:r w:rsidRPr="00955B02">
        <w:rPr>
          <w:rFonts w:asciiTheme="majorHAnsi" w:hAnsiTheme="majorHAnsi" w:cs="David"/>
          <w:sz w:val="18"/>
          <w:szCs w:val="18"/>
          <w:rtl/>
        </w:rPr>
        <w:t>הכל</w:t>
      </w:r>
      <w:proofErr w:type="spellEnd"/>
      <w:r w:rsidRPr="00955B02">
        <w:rPr>
          <w:rFonts w:asciiTheme="majorHAnsi" w:hAnsiTheme="majorHAnsi" w:cs="David"/>
          <w:sz w:val="18"/>
          <w:szCs w:val="18"/>
          <w:rtl/>
        </w:rPr>
        <w:t xml:space="preserve"> כמפורט במסמ</w:t>
      </w:r>
      <w:r w:rsidR="00F30BA5" w:rsidRPr="00955B02">
        <w:rPr>
          <w:rFonts w:asciiTheme="majorHAnsi" w:hAnsiTheme="majorHAnsi" w:cs="David"/>
          <w:sz w:val="18"/>
          <w:szCs w:val="18"/>
          <w:rtl/>
        </w:rPr>
        <w:t>ך</w:t>
      </w:r>
      <w:r w:rsidRPr="00955B02">
        <w:rPr>
          <w:rFonts w:asciiTheme="majorHAnsi" w:hAnsiTheme="majorHAnsi" w:cs="David"/>
          <w:sz w:val="18"/>
          <w:szCs w:val="18"/>
          <w:rtl/>
        </w:rPr>
        <w:t xml:space="preserve"> </w:t>
      </w:r>
      <w:r w:rsidR="00955B02">
        <w:rPr>
          <w:rFonts w:asciiTheme="majorHAnsi" w:hAnsiTheme="majorHAnsi" w:cs="David" w:hint="cs"/>
          <w:sz w:val="18"/>
          <w:szCs w:val="18"/>
          <w:rtl/>
        </w:rPr>
        <w:t>ההזמנה</w:t>
      </w:r>
      <w:r w:rsidRPr="00955B02">
        <w:rPr>
          <w:rFonts w:asciiTheme="majorHAnsi" w:hAnsiTheme="majorHAnsi" w:cs="David"/>
          <w:sz w:val="18"/>
          <w:szCs w:val="18"/>
          <w:rtl/>
        </w:rPr>
        <w:t>.</w:t>
      </w:r>
    </w:p>
    <w:p w:rsidR="00E5100B" w:rsidRPr="00955B02" w:rsidRDefault="00C516D9" w:rsidP="00955B02">
      <w:pPr>
        <w:pStyle w:val="a3"/>
        <w:numPr>
          <w:ilvl w:val="0"/>
          <w:numId w:val="11"/>
        </w:numPr>
        <w:tabs>
          <w:tab w:val="left" w:pos="1587"/>
        </w:tabs>
        <w:spacing w:after="0" w:line="300" w:lineRule="auto"/>
        <w:jc w:val="both"/>
        <w:rPr>
          <w:rFonts w:asciiTheme="majorHAnsi" w:hAnsiTheme="majorHAnsi" w:cs="David"/>
          <w:sz w:val="18"/>
          <w:szCs w:val="18"/>
          <w:rtl/>
        </w:rPr>
      </w:pPr>
      <w:r w:rsidRPr="00955B02">
        <w:rPr>
          <w:rFonts w:asciiTheme="majorHAnsi" w:hAnsiTheme="majorHAnsi" w:cs="David"/>
          <w:sz w:val="18"/>
          <w:szCs w:val="18"/>
          <w:rtl/>
        </w:rPr>
        <w:t xml:space="preserve">בכל מקרה של סתירה בין </w:t>
      </w:r>
      <w:r w:rsidR="00E5100B" w:rsidRPr="00955B02">
        <w:rPr>
          <w:rFonts w:asciiTheme="majorHAnsi" w:hAnsiTheme="majorHAnsi" w:cs="David"/>
          <w:sz w:val="18"/>
          <w:szCs w:val="18"/>
          <w:rtl/>
        </w:rPr>
        <w:t xml:space="preserve">נוסח מסמך </w:t>
      </w:r>
      <w:r w:rsidR="00955B02">
        <w:rPr>
          <w:rFonts w:asciiTheme="majorHAnsi" w:hAnsiTheme="majorHAnsi" w:cs="David" w:hint="cs"/>
          <w:sz w:val="18"/>
          <w:szCs w:val="18"/>
          <w:rtl/>
        </w:rPr>
        <w:t>ההזמנה ל</w:t>
      </w:r>
      <w:r w:rsidR="00E5100B" w:rsidRPr="00955B02">
        <w:rPr>
          <w:rFonts w:asciiTheme="majorHAnsi" w:hAnsiTheme="majorHAnsi" w:cs="David"/>
          <w:sz w:val="18"/>
          <w:szCs w:val="18"/>
          <w:rtl/>
        </w:rPr>
        <w:t>מיון המוקדם</w:t>
      </w:r>
      <w:r w:rsidR="00E5100B" w:rsidRPr="00955B02">
        <w:rPr>
          <w:rFonts w:asciiTheme="majorHAnsi" w:hAnsiTheme="majorHAnsi" w:cs="David"/>
          <w:sz w:val="18"/>
          <w:szCs w:val="18"/>
        </w:rPr>
        <w:t xml:space="preserve"> </w:t>
      </w:r>
      <w:r w:rsidRPr="00955B02">
        <w:rPr>
          <w:rFonts w:asciiTheme="majorHAnsi" w:hAnsiTheme="majorHAnsi" w:cs="David"/>
          <w:sz w:val="18"/>
          <w:szCs w:val="18"/>
          <w:rtl/>
        </w:rPr>
        <w:t>לבין נוסח מודעה זו, נוסח מסמך</w:t>
      </w:r>
      <w:r w:rsidR="00955B02">
        <w:rPr>
          <w:rFonts w:asciiTheme="majorHAnsi" w:hAnsiTheme="majorHAnsi" w:cs="David" w:hint="cs"/>
          <w:sz w:val="18"/>
          <w:szCs w:val="18"/>
          <w:rtl/>
        </w:rPr>
        <w:t xml:space="preserve"> ההזמנה </w:t>
      </w:r>
      <w:r w:rsidRPr="00955B02">
        <w:rPr>
          <w:rFonts w:asciiTheme="majorHAnsi" w:hAnsiTheme="majorHAnsi" w:cs="David"/>
          <w:sz w:val="18"/>
          <w:szCs w:val="18"/>
          <w:rtl/>
        </w:rPr>
        <w:t xml:space="preserve">גובר. </w:t>
      </w:r>
    </w:p>
    <w:sectPr w:rsidR="00E5100B" w:rsidRPr="00955B02" w:rsidSect="002111DD">
      <w:headerReference w:type="default" r:id="rId14"/>
      <w:footerReference w:type="default" r:id="rId15"/>
      <w:headerReference w:type="first" r:id="rId16"/>
      <w:pgSz w:w="11906" w:h="16838"/>
      <w:pgMar w:top="284" w:right="849" w:bottom="1440" w:left="993" w:header="708" w:footer="708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591B" w:rsidRDefault="00D9591B" w:rsidP="007750B6">
      <w:pPr>
        <w:spacing w:after="0" w:line="240" w:lineRule="auto"/>
      </w:pPr>
      <w:r>
        <w:separator/>
      </w:r>
    </w:p>
  </w:endnote>
  <w:endnote w:type="continuationSeparator" w:id="0">
    <w:p w:rsidR="00D9591B" w:rsidRDefault="00D9591B" w:rsidP="007750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50B6" w:rsidRPr="00381FA1" w:rsidRDefault="00381FA1" w:rsidP="00381FA1">
    <w:pPr>
      <w:pStyle w:val="a6"/>
      <w:jc w:val="right"/>
      <w:rPr>
        <w:rFonts w:cs="David"/>
      </w:rPr>
    </w:pPr>
    <w:r w:rsidRPr="00381FA1">
      <w:rPr>
        <w:rFonts w:cs="David" w:hint="cs"/>
        <w:rtl/>
      </w:rPr>
      <w:t xml:space="preserve">עמוד </w:t>
    </w:r>
    <w:r w:rsidRPr="00381FA1">
      <w:rPr>
        <w:rFonts w:cs="David"/>
        <w:rtl/>
      </w:rPr>
      <w:fldChar w:fldCharType="begin"/>
    </w:r>
    <w:r w:rsidRPr="00381FA1">
      <w:rPr>
        <w:rFonts w:cs="David"/>
        <w:rtl/>
      </w:rPr>
      <w:instrText xml:space="preserve"> </w:instrText>
    </w:r>
    <w:r w:rsidRPr="00381FA1">
      <w:rPr>
        <w:rFonts w:cs="David"/>
      </w:rPr>
      <w:instrText>PAGE   \* MERGEFORMAT</w:instrText>
    </w:r>
    <w:r w:rsidRPr="00381FA1">
      <w:rPr>
        <w:rFonts w:cs="David"/>
        <w:rtl/>
      </w:rPr>
      <w:instrText xml:space="preserve"> </w:instrText>
    </w:r>
    <w:r w:rsidRPr="00381FA1">
      <w:rPr>
        <w:rFonts w:cs="David"/>
        <w:rtl/>
      </w:rPr>
      <w:fldChar w:fldCharType="separate"/>
    </w:r>
    <w:r w:rsidR="00E5100B">
      <w:rPr>
        <w:rFonts w:cs="David"/>
        <w:noProof/>
        <w:rtl/>
      </w:rPr>
      <w:t>3</w:t>
    </w:r>
    <w:r w:rsidRPr="00381FA1">
      <w:rPr>
        <w:rFonts w:cs="David"/>
        <w:rtl/>
      </w:rPr>
      <w:fldChar w:fldCharType="end"/>
    </w:r>
    <w:r w:rsidRPr="00381FA1">
      <w:rPr>
        <w:rFonts w:cs="David" w:hint="cs"/>
        <w:rtl/>
      </w:rPr>
      <w:t xml:space="preserve"> מתוך </w:t>
    </w:r>
    <w:r w:rsidRPr="00381FA1">
      <w:rPr>
        <w:rFonts w:cs="David"/>
        <w:rtl/>
      </w:rPr>
      <w:fldChar w:fldCharType="begin"/>
    </w:r>
    <w:r w:rsidRPr="00381FA1">
      <w:rPr>
        <w:rFonts w:cs="David"/>
        <w:rtl/>
      </w:rPr>
      <w:instrText xml:space="preserve"> </w:instrText>
    </w:r>
    <w:r w:rsidRPr="00381FA1">
      <w:rPr>
        <w:rFonts w:cs="David" w:hint="cs"/>
      </w:rPr>
      <w:instrText>NUMPAGES   \* MERGEFORMAT</w:instrText>
    </w:r>
    <w:r w:rsidRPr="00381FA1">
      <w:rPr>
        <w:rFonts w:cs="David"/>
        <w:rtl/>
      </w:rPr>
      <w:instrText xml:space="preserve"> </w:instrText>
    </w:r>
    <w:r w:rsidRPr="00381FA1">
      <w:rPr>
        <w:rFonts w:cs="David"/>
        <w:rtl/>
      </w:rPr>
      <w:fldChar w:fldCharType="separate"/>
    </w:r>
    <w:r w:rsidR="007F764E">
      <w:rPr>
        <w:rFonts w:cs="David"/>
        <w:noProof/>
        <w:rtl/>
      </w:rPr>
      <w:t>1</w:t>
    </w:r>
    <w:r w:rsidRPr="00381FA1">
      <w:rPr>
        <w:rFonts w:cs="David"/>
        <w:rtl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591B" w:rsidRDefault="00D9591B" w:rsidP="007750B6">
      <w:pPr>
        <w:spacing w:after="0" w:line="240" w:lineRule="auto"/>
      </w:pPr>
      <w:r>
        <w:separator/>
      </w:r>
    </w:p>
  </w:footnote>
  <w:footnote w:type="continuationSeparator" w:id="0">
    <w:p w:rsidR="00D9591B" w:rsidRDefault="00D9591B" w:rsidP="007750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a8"/>
      <w:bidiVisual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287"/>
      <w:gridCol w:w="426"/>
      <w:gridCol w:w="1809"/>
    </w:tblGrid>
    <w:tr w:rsidR="00BE6070" w:rsidTr="00BE6070">
      <w:tc>
        <w:tcPr>
          <w:tcW w:w="6287" w:type="dxa"/>
          <w:vAlign w:val="bottom"/>
        </w:tcPr>
        <w:p w:rsidR="00BE6070" w:rsidRDefault="00BE6070" w:rsidP="00BE6070">
          <w:pPr>
            <w:pStyle w:val="a4"/>
            <w:rPr>
              <w:rFonts w:cs="David"/>
              <w:rtl/>
            </w:rPr>
          </w:pPr>
          <w:r w:rsidRPr="00BE6070">
            <w:rPr>
              <w:rFonts w:cs="David" w:hint="cs"/>
              <w:rtl/>
            </w:rPr>
            <w:t>מכרז</w:t>
          </w:r>
          <w:r w:rsidRPr="00BE6070">
            <w:rPr>
              <w:rFonts w:cs="David"/>
              <w:rtl/>
            </w:rPr>
            <w:t xml:space="preserve"> </w:t>
          </w:r>
          <w:r w:rsidRPr="00BE6070">
            <w:rPr>
              <w:rFonts w:cs="David" w:hint="cs"/>
              <w:rtl/>
            </w:rPr>
            <w:t>לבחינת</w:t>
          </w:r>
          <w:r w:rsidRPr="00BE6070">
            <w:rPr>
              <w:rFonts w:cs="David"/>
              <w:rtl/>
            </w:rPr>
            <w:t xml:space="preserve"> </w:t>
          </w:r>
          <w:r w:rsidRPr="00BE6070">
            <w:rPr>
              <w:rFonts w:cs="David" w:hint="cs"/>
              <w:rtl/>
            </w:rPr>
            <w:t>היתכנות</w:t>
          </w:r>
          <w:r w:rsidRPr="00BE6070">
            <w:rPr>
              <w:rFonts w:cs="David"/>
              <w:rtl/>
            </w:rPr>
            <w:t xml:space="preserve"> </w:t>
          </w:r>
          <w:r w:rsidRPr="00BE6070">
            <w:rPr>
              <w:rFonts w:cs="David" w:hint="cs"/>
              <w:rtl/>
            </w:rPr>
            <w:t>להקמת</w:t>
          </w:r>
          <w:r w:rsidRPr="00BE6070">
            <w:rPr>
              <w:rFonts w:cs="David"/>
              <w:rtl/>
            </w:rPr>
            <w:t xml:space="preserve"> </w:t>
          </w:r>
          <w:r w:rsidRPr="00BE6070">
            <w:rPr>
              <w:rFonts w:cs="David" w:hint="cs"/>
              <w:rtl/>
            </w:rPr>
            <w:t>אי</w:t>
          </w:r>
          <w:r w:rsidRPr="00BE6070">
            <w:rPr>
              <w:rFonts w:cs="David"/>
              <w:rtl/>
            </w:rPr>
            <w:t xml:space="preserve"> </w:t>
          </w:r>
          <w:r w:rsidRPr="00BE6070">
            <w:rPr>
              <w:rFonts w:cs="David" w:hint="cs"/>
              <w:rtl/>
            </w:rPr>
            <w:t>מלאכותי</w:t>
          </w:r>
          <w:r w:rsidRPr="00BE6070">
            <w:rPr>
              <w:rFonts w:cs="David"/>
              <w:rtl/>
            </w:rPr>
            <w:t xml:space="preserve"> </w:t>
          </w:r>
          <w:r w:rsidRPr="00BE6070">
            <w:rPr>
              <w:rFonts w:cs="David" w:hint="cs"/>
              <w:rtl/>
            </w:rPr>
            <w:t>לשדה</w:t>
          </w:r>
          <w:r w:rsidRPr="00BE6070">
            <w:rPr>
              <w:rFonts w:cs="David"/>
              <w:rtl/>
            </w:rPr>
            <w:t xml:space="preserve"> </w:t>
          </w:r>
          <w:r w:rsidRPr="00BE6070">
            <w:rPr>
              <w:rFonts w:cs="David" w:hint="cs"/>
              <w:rtl/>
            </w:rPr>
            <w:t>תעופה</w:t>
          </w:r>
          <w:r w:rsidRPr="00BE6070">
            <w:rPr>
              <w:rFonts w:cs="David"/>
              <w:rtl/>
            </w:rPr>
            <w:t xml:space="preserve"> </w:t>
          </w:r>
          <w:r w:rsidRPr="00BE6070">
            <w:rPr>
              <w:rFonts w:cs="David" w:hint="cs"/>
              <w:rtl/>
            </w:rPr>
            <w:t>ולשימושים</w:t>
          </w:r>
          <w:r w:rsidRPr="00BE6070">
            <w:rPr>
              <w:rFonts w:cs="David"/>
              <w:rtl/>
            </w:rPr>
            <w:t xml:space="preserve"> </w:t>
          </w:r>
          <w:r w:rsidRPr="00BE6070">
            <w:rPr>
              <w:rFonts w:cs="David" w:hint="cs"/>
              <w:rtl/>
            </w:rPr>
            <w:t>אחרים</w:t>
          </w:r>
        </w:p>
      </w:tc>
      <w:tc>
        <w:tcPr>
          <w:tcW w:w="426" w:type="dxa"/>
          <w:vAlign w:val="bottom"/>
        </w:tcPr>
        <w:p w:rsidR="00BE6070" w:rsidRDefault="00BE6070" w:rsidP="00BE6070">
          <w:pPr>
            <w:pStyle w:val="a4"/>
            <w:jc w:val="center"/>
            <w:rPr>
              <w:rFonts w:cs="David"/>
              <w:rtl/>
            </w:rPr>
          </w:pPr>
          <w:r>
            <w:rPr>
              <w:rFonts w:cs="David" w:hint="cs"/>
              <w:rtl/>
            </w:rPr>
            <w:t>-</w:t>
          </w:r>
        </w:p>
      </w:tc>
      <w:tc>
        <w:tcPr>
          <w:tcW w:w="1809" w:type="dxa"/>
          <w:vAlign w:val="bottom"/>
        </w:tcPr>
        <w:p w:rsidR="00BE6070" w:rsidRDefault="00BE6070" w:rsidP="00BE6070">
          <w:pPr>
            <w:pStyle w:val="a4"/>
            <w:jc w:val="center"/>
            <w:rPr>
              <w:rFonts w:cs="David"/>
              <w:rtl/>
            </w:rPr>
          </w:pPr>
          <w:r w:rsidRPr="00BE6070">
            <w:rPr>
              <w:rFonts w:cs="David" w:hint="cs"/>
              <w:rtl/>
            </w:rPr>
            <w:t>תקציר</w:t>
          </w:r>
          <w:r w:rsidRPr="00BE6070">
            <w:rPr>
              <w:rFonts w:cs="David"/>
              <w:rtl/>
            </w:rPr>
            <w:t xml:space="preserve"> </w:t>
          </w:r>
          <w:r w:rsidRPr="00BE6070">
            <w:rPr>
              <w:rFonts w:cs="David" w:hint="cs"/>
              <w:rtl/>
            </w:rPr>
            <w:t>מנהלים</w:t>
          </w:r>
        </w:p>
      </w:tc>
    </w:tr>
  </w:tbl>
  <w:p w:rsidR="00BE6070" w:rsidRPr="00BE6070" w:rsidRDefault="00BE6070" w:rsidP="00BE6070">
    <w:pPr>
      <w:pStyle w:val="a4"/>
      <w:jc w:val="center"/>
      <w:rPr>
        <w:rFonts w:cs="David"/>
        <w:rtl/>
      </w:rPr>
    </w:pPr>
  </w:p>
  <w:p w:rsidR="00BE6070" w:rsidRPr="00BE6070" w:rsidRDefault="00BE6070" w:rsidP="00BE6070">
    <w:pPr>
      <w:pStyle w:val="a4"/>
      <w:jc w:val="center"/>
      <w:rPr>
        <w:rFonts w:cs="David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7F33" w:rsidRPr="00017F33" w:rsidRDefault="00017F33" w:rsidP="00017F33">
    <w:pPr>
      <w:pStyle w:val="a4"/>
      <w:jc w:val="center"/>
      <w:rPr>
        <w:rFonts w:cs="David"/>
        <w:b/>
        <w:bCs/>
        <w:color w:val="002060"/>
        <w:sz w:val="28"/>
        <w:szCs w:val="28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071170"/>
    <w:multiLevelType w:val="hybridMultilevel"/>
    <w:tmpl w:val="47D07CD8"/>
    <w:lvl w:ilvl="0" w:tplc="8F0AE1C6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E7A0056"/>
    <w:multiLevelType w:val="hybridMultilevel"/>
    <w:tmpl w:val="CE2047B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8EB2E9F"/>
    <w:multiLevelType w:val="multilevel"/>
    <w:tmpl w:val="6074E15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1D6A2E2D"/>
    <w:multiLevelType w:val="hybridMultilevel"/>
    <w:tmpl w:val="7D7EAC12"/>
    <w:lvl w:ilvl="0" w:tplc="1EDC31C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AF3FC6"/>
    <w:multiLevelType w:val="hybridMultilevel"/>
    <w:tmpl w:val="CFE887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95526B2"/>
    <w:multiLevelType w:val="hybridMultilevel"/>
    <w:tmpl w:val="A1E67E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E162009"/>
    <w:multiLevelType w:val="hybridMultilevel"/>
    <w:tmpl w:val="AD9A6A2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431655E0"/>
    <w:multiLevelType w:val="hybridMultilevel"/>
    <w:tmpl w:val="AD9A6A2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4F5713E6"/>
    <w:multiLevelType w:val="hybridMultilevel"/>
    <w:tmpl w:val="6B923E7C"/>
    <w:lvl w:ilvl="0" w:tplc="6AF4927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EB05AA0"/>
    <w:multiLevelType w:val="hybridMultilevel"/>
    <w:tmpl w:val="23FCD766"/>
    <w:lvl w:ilvl="0" w:tplc="8F0AE1C6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154203E"/>
    <w:multiLevelType w:val="hybridMultilevel"/>
    <w:tmpl w:val="8522D650"/>
    <w:lvl w:ilvl="0" w:tplc="1EDC31C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</w:num>
  <w:num w:numId="2">
    <w:abstractNumId w:val="1"/>
  </w:num>
  <w:num w:numId="3">
    <w:abstractNumId w:val="0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0"/>
  </w:num>
  <w:num w:numId="9">
    <w:abstractNumId w:val="3"/>
  </w:num>
  <w:num w:numId="10">
    <w:abstractNumId w:val="4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displayBackgroundShape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189D"/>
    <w:rsid w:val="00017F33"/>
    <w:rsid w:val="0002683E"/>
    <w:rsid w:val="00043B7C"/>
    <w:rsid w:val="00086801"/>
    <w:rsid w:val="000E20A3"/>
    <w:rsid w:val="0011525B"/>
    <w:rsid w:val="00124781"/>
    <w:rsid w:val="00163DC7"/>
    <w:rsid w:val="00184267"/>
    <w:rsid w:val="001879F5"/>
    <w:rsid w:val="001A5E2F"/>
    <w:rsid w:val="001E3126"/>
    <w:rsid w:val="002111DD"/>
    <w:rsid w:val="002251FC"/>
    <w:rsid w:val="0022770C"/>
    <w:rsid w:val="00231873"/>
    <w:rsid w:val="00237ED7"/>
    <w:rsid w:val="00270A47"/>
    <w:rsid w:val="002F7A55"/>
    <w:rsid w:val="003114C5"/>
    <w:rsid w:val="00314554"/>
    <w:rsid w:val="003249B9"/>
    <w:rsid w:val="003342D9"/>
    <w:rsid w:val="00345176"/>
    <w:rsid w:val="0034752B"/>
    <w:rsid w:val="00364C8D"/>
    <w:rsid w:val="00372A08"/>
    <w:rsid w:val="00381FA1"/>
    <w:rsid w:val="00385251"/>
    <w:rsid w:val="00400BE0"/>
    <w:rsid w:val="00410F03"/>
    <w:rsid w:val="00441E41"/>
    <w:rsid w:val="00453575"/>
    <w:rsid w:val="0046263C"/>
    <w:rsid w:val="00494A8C"/>
    <w:rsid w:val="004B5C6B"/>
    <w:rsid w:val="004B6231"/>
    <w:rsid w:val="004C5186"/>
    <w:rsid w:val="004D74CE"/>
    <w:rsid w:val="004F549B"/>
    <w:rsid w:val="00517369"/>
    <w:rsid w:val="00560932"/>
    <w:rsid w:val="00563896"/>
    <w:rsid w:val="00577750"/>
    <w:rsid w:val="005C0C01"/>
    <w:rsid w:val="005E411B"/>
    <w:rsid w:val="00604118"/>
    <w:rsid w:val="006302C3"/>
    <w:rsid w:val="006459C4"/>
    <w:rsid w:val="006B3482"/>
    <w:rsid w:val="006F3E4E"/>
    <w:rsid w:val="0070398D"/>
    <w:rsid w:val="007750B6"/>
    <w:rsid w:val="00785A09"/>
    <w:rsid w:val="007A09C6"/>
    <w:rsid w:val="007A5FF4"/>
    <w:rsid w:val="007D1835"/>
    <w:rsid w:val="007D5C45"/>
    <w:rsid w:val="007D6C48"/>
    <w:rsid w:val="007E0469"/>
    <w:rsid w:val="007F291B"/>
    <w:rsid w:val="007F764E"/>
    <w:rsid w:val="00803120"/>
    <w:rsid w:val="00805105"/>
    <w:rsid w:val="00811280"/>
    <w:rsid w:val="0083670B"/>
    <w:rsid w:val="008B14F8"/>
    <w:rsid w:val="008C0257"/>
    <w:rsid w:val="00903FC2"/>
    <w:rsid w:val="00936C70"/>
    <w:rsid w:val="00955B02"/>
    <w:rsid w:val="009608B5"/>
    <w:rsid w:val="009673D8"/>
    <w:rsid w:val="00990342"/>
    <w:rsid w:val="009A1B3D"/>
    <w:rsid w:val="009A24B4"/>
    <w:rsid w:val="009A5182"/>
    <w:rsid w:val="009B5233"/>
    <w:rsid w:val="00A1599D"/>
    <w:rsid w:val="00A35A2C"/>
    <w:rsid w:val="00A41074"/>
    <w:rsid w:val="00A80FDB"/>
    <w:rsid w:val="00A92469"/>
    <w:rsid w:val="00AA4F59"/>
    <w:rsid w:val="00AB55EF"/>
    <w:rsid w:val="00B2387A"/>
    <w:rsid w:val="00B269D4"/>
    <w:rsid w:val="00B51683"/>
    <w:rsid w:val="00B5602D"/>
    <w:rsid w:val="00B57537"/>
    <w:rsid w:val="00B86F49"/>
    <w:rsid w:val="00BE6070"/>
    <w:rsid w:val="00C05DCE"/>
    <w:rsid w:val="00C11D00"/>
    <w:rsid w:val="00C24540"/>
    <w:rsid w:val="00C25200"/>
    <w:rsid w:val="00C516D9"/>
    <w:rsid w:val="00C75183"/>
    <w:rsid w:val="00C76318"/>
    <w:rsid w:val="00CA4763"/>
    <w:rsid w:val="00CB04EE"/>
    <w:rsid w:val="00CD5FFE"/>
    <w:rsid w:val="00CE198B"/>
    <w:rsid w:val="00CF1814"/>
    <w:rsid w:val="00D470AA"/>
    <w:rsid w:val="00D563E2"/>
    <w:rsid w:val="00D66FE3"/>
    <w:rsid w:val="00D9591B"/>
    <w:rsid w:val="00DA10BC"/>
    <w:rsid w:val="00DA3C3B"/>
    <w:rsid w:val="00DE4399"/>
    <w:rsid w:val="00DF46FB"/>
    <w:rsid w:val="00E2214D"/>
    <w:rsid w:val="00E24C90"/>
    <w:rsid w:val="00E4350D"/>
    <w:rsid w:val="00E5100B"/>
    <w:rsid w:val="00E52EFF"/>
    <w:rsid w:val="00E75A36"/>
    <w:rsid w:val="00E9420E"/>
    <w:rsid w:val="00EA169D"/>
    <w:rsid w:val="00EA55D3"/>
    <w:rsid w:val="00EC56A2"/>
    <w:rsid w:val="00ED1EFB"/>
    <w:rsid w:val="00F02447"/>
    <w:rsid w:val="00F0747D"/>
    <w:rsid w:val="00F27E74"/>
    <w:rsid w:val="00F30BA5"/>
    <w:rsid w:val="00F326AF"/>
    <w:rsid w:val="00F6189D"/>
    <w:rsid w:val="00F8517F"/>
    <w:rsid w:val="00F93ECA"/>
    <w:rsid w:val="00F96C8A"/>
    <w:rsid w:val="00FC2AD8"/>
    <w:rsid w:val="00FC5397"/>
    <w:rsid w:val="00FD1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5602D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7750B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7750B6"/>
  </w:style>
  <w:style w:type="paragraph" w:styleId="a6">
    <w:name w:val="footer"/>
    <w:basedOn w:val="a"/>
    <w:link w:val="a7"/>
    <w:uiPriority w:val="99"/>
    <w:unhideWhenUsed/>
    <w:rsid w:val="007750B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7750B6"/>
  </w:style>
  <w:style w:type="table" w:styleId="a8">
    <w:name w:val="Table Grid"/>
    <w:basedOn w:val="a1"/>
    <w:uiPriority w:val="59"/>
    <w:rsid w:val="00BE6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7E0469"/>
    <w:rPr>
      <w:rFonts w:cs="Times New Roman"/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184267"/>
    <w:rPr>
      <w:color w:val="800080" w:themeColor="followed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441E41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441E41"/>
    <w:rPr>
      <w:rFonts w:ascii="Tahoma" w:hAnsi="Tahoma" w:cs="Tahoma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5602D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7750B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7750B6"/>
  </w:style>
  <w:style w:type="paragraph" w:styleId="a6">
    <w:name w:val="footer"/>
    <w:basedOn w:val="a"/>
    <w:link w:val="a7"/>
    <w:uiPriority w:val="99"/>
    <w:unhideWhenUsed/>
    <w:rsid w:val="007750B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7750B6"/>
  </w:style>
  <w:style w:type="table" w:styleId="a8">
    <w:name w:val="Table Grid"/>
    <w:basedOn w:val="a1"/>
    <w:uiPriority w:val="59"/>
    <w:rsid w:val="00BE6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7E0469"/>
    <w:rPr>
      <w:rFonts w:cs="Times New Roman"/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184267"/>
    <w:rPr>
      <w:color w:val="800080" w:themeColor="followed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441E41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441E41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Offshore-airport@mot.gov.i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en.mot.gov.i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he.mot.gov.il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mr.gov.il/OfficesTenders/Pages/SearchOfficeTenders.aspx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6AD6F9-81FE-4A9A-9294-1DEAF8873B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508</Words>
  <Characters>2541</Characters>
  <Application>Microsoft Office Word</Application>
  <DocSecurity>4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3043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עופר אלישר</dc:creator>
  <cp:lastModifiedBy>שונטל בניסטי</cp:lastModifiedBy>
  <cp:revision>2</cp:revision>
  <cp:lastPrinted>2017-05-03T07:23:00Z</cp:lastPrinted>
  <dcterms:created xsi:type="dcterms:W3CDTF">2017-05-10T10:38:00Z</dcterms:created>
  <dcterms:modified xsi:type="dcterms:W3CDTF">2017-05-10T10:38:00Z</dcterms:modified>
</cp:coreProperties>
</file>